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0A07" w14:textId="68FA1F36" w:rsidR="00C67166" w:rsidRPr="00F638A1" w:rsidRDefault="00C67166" w:rsidP="00C67166">
      <w:pPr>
        <w:pStyle w:val="Heading2"/>
        <w:jc w:val="right"/>
        <w:rPr>
          <w:color w:val="000000" w:themeColor="text1"/>
          <w:sz w:val="21"/>
          <w:szCs w:val="21"/>
        </w:rPr>
      </w:pPr>
      <w:r w:rsidRPr="00F638A1">
        <w:rPr>
          <w:color w:val="000000" w:themeColor="text1"/>
          <w:sz w:val="21"/>
          <w:szCs w:val="21"/>
        </w:rPr>
        <w:t>P</w:t>
      </w:r>
      <w:r w:rsidR="00B55D02">
        <w:rPr>
          <w:color w:val="000000" w:themeColor="text1"/>
          <w:sz w:val="21"/>
          <w:szCs w:val="21"/>
        </w:rPr>
        <w:t>osting</w:t>
      </w:r>
      <w:r w:rsidRPr="00F638A1">
        <w:rPr>
          <w:color w:val="000000" w:themeColor="text1"/>
          <w:sz w:val="21"/>
          <w:szCs w:val="21"/>
        </w:rPr>
        <w:t xml:space="preserve"> # </w:t>
      </w:r>
      <w:r w:rsidR="0054686C">
        <w:rPr>
          <w:color w:val="000000" w:themeColor="text1"/>
          <w:sz w:val="21"/>
          <w:szCs w:val="21"/>
        </w:rPr>
        <w:t>M-2122-0004</w:t>
      </w:r>
      <w:r w:rsidR="00B56E4E">
        <w:rPr>
          <w:color w:val="000000" w:themeColor="text1"/>
          <w:sz w:val="21"/>
          <w:szCs w:val="21"/>
        </w:rPr>
        <w:t>B</w:t>
      </w:r>
    </w:p>
    <w:p w14:paraId="63725308" w14:textId="5605B5B8" w:rsidR="00C67166" w:rsidRPr="00F638A1" w:rsidRDefault="00C67166" w:rsidP="00C67166">
      <w:pPr>
        <w:pStyle w:val="Heading2"/>
        <w:jc w:val="right"/>
        <w:rPr>
          <w:color w:val="000000" w:themeColor="text1"/>
          <w:sz w:val="21"/>
          <w:szCs w:val="21"/>
        </w:rPr>
      </w:pPr>
      <w:r w:rsidRPr="00F638A1">
        <w:rPr>
          <w:color w:val="000000" w:themeColor="text1"/>
          <w:sz w:val="21"/>
          <w:szCs w:val="21"/>
        </w:rPr>
        <w:t xml:space="preserve">Position # </w:t>
      </w:r>
      <w:r w:rsidR="00C50578">
        <w:rPr>
          <w:color w:val="000000" w:themeColor="text1"/>
          <w:sz w:val="21"/>
          <w:szCs w:val="21"/>
        </w:rPr>
        <w:t>5098</w:t>
      </w:r>
    </w:p>
    <w:p w14:paraId="70B979AA" w14:textId="18D089A4" w:rsidR="00C67166" w:rsidRPr="00F638A1" w:rsidRDefault="00C67166" w:rsidP="00C67166"/>
    <w:p w14:paraId="133D0577" w14:textId="77777777" w:rsidR="00C67166" w:rsidRPr="00F638A1" w:rsidRDefault="00C67166" w:rsidP="00C67166"/>
    <w:p w14:paraId="167D6526" w14:textId="0BE1E217" w:rsidR="00C67166" w:rsidRPr="00F638A1" w:rsidRDefault="0054686C" w:rsidP="00C67166">
      <w:pPr>
        <w:pStyle w:val="Heading1"/>
      </w:pPr>
      <w:r>
        <w:t>HEAD OF MIDWIFERY SERVICES</w:t>
      </w:r>
      <w:r w:rsidR="00C67166" w:rsidRPr="00F638A1">
        <w:t xml:space="preserve"> </w:t>
      </w:r>
      <w:r w:rsidR="00C50578">
        <w:t>(4902)</w:t>
      </w:r>
    </w:p>
    <w:p w14:paraId="12058BD8" w14:textId="641AE8BC" w:rsidR="00C67166" w:rsidRDefault="00C67166" w:rsidP="00C67166">
      <w:pPr>
        <w:pStyle w:val="Heading2"/>
        <w:jc w:val="center"/>
        <w:rPr>
          <w:rFonts w:ascii="Montserrat" w:hAnsi="Montserrat"/>
          <w:color w:val="000000" w:themeColor="text1"/>
        </w:rPr>
      </w:pPr>
      <w:r w:rsidRPr="00C67166">
        <w:rPr>
          <w:rFonts w:ascii="Montserrat" w:hAnsi="Montserrat"/>
          <w:color w:val="000000" w:themeColor="text1"/>
        </w:rPr>
        <w:t>PERMANENT FULL-TIME</w:t>
      </w:r>
    </w:p>
    <w:p w14:paraId="49790343" w14:textId="27075224" w:rsidR="00C67166" w:rsidRDefault="00C67166" w:rsidP="00C67166"/>
    <w:p w14:paraId="5EE6F37C" w14:textId="77777777" w:rsidR="00C67166" w:rsidRPr="00C67166" w:rsidRDefault="00C67166" w:rsidP="00C67166"/>
    <w:tbl>
      <w:tblPr>
        <w:tblStyle w:val="TableGrid"/>
        <w:tblW w:w="0" w:type="auto"/>
        <w:jc w:val="center"/>
        <w:tblLook w:val="04A0" w:firstRow="1" w:lastRow="0" w:firstColumn="1" w:lastColumn="0" w:noHBand="0" w:noVBand="1"/>
      </w:tblPr>
      <w:tblGrid>
        <w:gridCol w:w="2830"/>
        <w:gridCol w:w="5954"/>
      </w:tblGrid>
      <w:tr w:rsidR="00C67166" w:rsidRPr="00B2567B" w14:paraId="7A6A6A1B" w14:textId="77777777" w:rsidTr="00E318EB">
        <w:trPr>
          <w:jc w:val="center"/>
        </w:trPr>
        <w:tc>
          <w:tcPr>
            <w:tcW w:w="2830" w:type="dxa"/>
            <w:shd w:val="clear" w:color="auto" w:fill="FFF2DF"/>
            <w:vAlign w:val="center"/>
          </w:tcPr>
          <w:p w14:paraId="79D2AA31" w14:textId="77777777" w:rsidR="00C67166" w:rsidRPr="00C67166" w:rsidRDefault="00C67166" w:rsidP="00C67166">
            <w:pPr>
              <w:pStyle w:val="Title"/>
              <w:rPr>
                <w:rStyle w:val="PageNumber"/>
              </w:rPr>
            </w:pPr>
            <w:r w:rsidRPr="00C67166">
              <w:rPr>
                <w:rStyle w:val="PageNumber"/>
              </w:rPr>
              <w:t>DEPARTMENT:</w:t>
            </w:r>
          </w:p>
        </w:tc>
        <w:tc>
          <w:tcPr>
            <w:tcW w:w="5954" w:type="dxa"/>
            <w:vAlign w:val="center"/>
          </w:tcPr>
          <w:p w14:paraId="21D81A01" w14:textId="63861D29" w:rsidR="00C67166" w:rsidRPr="00C67166" w:rsidRDefault="0054686C" w:rsidP="00DD23F0">
            <w:pPr>
              <w:rPr>
                <w:rStyle w:val="SubtleEmphasis"/>
              </w:rPr>
            </w:pPr>
            <w:r>
              <w:rPr>
                <w:rStyle w:val="SubtleEmphasis"/>
              </w:rPr>
              <w:t>Midwifery Services (</w:t>
            </w:r>
            <w:r w:rsidR="00C50578">
              <w:rPr>
                <w:rStyle w:val="SubtleEmphasis"/>
              </w:rPr>
              <w:t>644100</w:t>
            </w:r>
            <w:r>
              <w:rPr>
                <w:rStyle w:val="SubtleEmphasis"/>
              </w:rPr>
              <w:t>)</w:t>
            </w:r>
          </w:p>
        </w:tc>
      </w:tr>
      <w:tr w:rsidR="00C67166" w:rsidRPr="00B2567B" w14:paraId="102A0076" w14:textId="77777777" w:rsidTr="00E318EB">
        <w:trPr>
          <w:jc w:val="center"/>
        </w:trPr>
        <w:tc>
          <w:tcPr>
            <w:tcW w:w="2830" w:type="dxa"/>
            <w:shd w:val="clear" w:color="auto" w:fill="FFF2DF"/>
            <w:vAlign w:val="center"/>
          </w:tcPr>
          <w:p w14:paraId="5F759487" w14:textId="77777777" w:rsidR="00C67166" w:rsidRPr="00C67166" w:rsidRDefault="00C67166" w:rsidP="00C67166">
            <w:pPr>
              <w:pStyle w:val="Title"/>
              <w:rPr>
                <w:rStyle w:val="PageNumber"/>
              </w:rPr>
            </w:pPr>
            <w:r w:rsidRPr="00C67166">
              <w:rPr>
                <w:rStyle w:val="PageNumber"/>
              </w:rPr>
              <w:t>WORK LOCATION:</w:t>
            </w:r>
          </w:p>
        </w:tc>
        <w:tc>
          <w:tcPr>
            <w:tcW w:w="5954" w:type="dxa"/>
            <w:vAlign w:val="center"/>
          </w:tcPr>
          <w:p w14:paraId="3CCFEFA9" w14:textId="765475DB" w:rsidR="00C67166" w:rsidRPr="00C67166" w:rsidRDefault="00F638A1" w:rsidP="00DD23F0">
            <w:pPr>
              <w:rPr>
                <w:rStyle w:val="SubtleEmphasis"/>
              </w:rPr>
            </w:pPr>
            <w:r>
              <w:rPr>
                <w:rStyle w:val="SubtleEmphasis"/>
              </w:rPr>
              <w:t>Chisasibi</w:t>
            </w:r>
          </w:p>
        </w:tc>
      </w:tr>
      <w:tr w:rsidR="00C67166" w:rsidRPr="00B2567B" w14:paraId="02870D62" w14:textId="77777777" w:rsidTr="00E318EB">
        <w:trPr>
          <w:jc w:val="center"/>
        </w:trPr>
        <w:tc>
          <w:tcPr>
            <w:tcW w:w="2830" w:type="dxa"/>
            <w:shd w:val="clear" w:color="auto" w:fill="FFF2DF"/>
            <w:vAlign w:val="center"/>
          </w:tcPr>
          <w:p w14:paraId="36606F15" w14:textId="012C30BA" w:rsidR="00C67166" w:rsidRPr="00C67166" w:rsidRDefault="00C50578" w:rsidP="00C67166">
            <w:pPr>
              <w:pStyle w:val="Title"/>
              <w:rPr>
                <w:rStyle w:val="PageNumber"/>
              </w:rPr>
            </w:pPr>
            <w:r>
              <w:rPr>
                <w:rStyle w:val="PageNumber"/>
              </w:rPr>
              <w:t>UNION:</w:t>
            </w:r>
          </w:p>
        </w:tc>
        <w:tc>
          <w:tcPr>
            <w:tcW w:w="5954" w:type="dxa"/>
            <w:vAlign w:val="center"/>
          </w:tcPr>
          <w:p w14:paraId="2C9245A8" w14:textId="7E251025" w:rsidR="00C67166" w:rsidRPr="00C67166" w:rsidRDefault="00C50578" w:rsidP="00DD23F0">
            <w:pPr>
              <w:rPr>
                <w:rStyle w:val="SubtleEmphasis"/>
              </w:rPr>
            </w:pPr>
            <w:r>
              <w:rPr>
                <w:rStyle w:val="SubtleEmphasis"/>
              </w:rPr>
              <w:t>RSFQ (Midwives)</w:t>
            </w:r>
          </w:p>
        </w:tc>
      </w:tr>
      <w:tr w:rsidR="00C67166" w:rsidRPr="00B2567B" w14:paraId="40882592" w14:textId="77777777" w:rsidTr="00E318EB">
        <w:trPr>
          <w:jc w:val="center"/>
        </w:trPr>
        <w:tc>
          <w:tcPr>
            <w:tcW w:w="2830" w:type="dxa"/>
            <w:shd w:val="clear" w:color="auto" w:fill="FFF2DF"/>
            <w:vAlign w:val="center"/>
          </w:tcPr>
          <w:p w14:paraId="121929CB" w14:textId="77777777" w:rsidR="00C67166" w:rsidRPr="00C67166" w:rsidRDefault="00C67166" w:rsidP="00C67166">
            <w:pPr>
              <w:pStyle w:val="Title"/>
              <w:rPr>
                <w:rStyle w:val="PageNumber"/>
              </w:rPr>
            </w:pPr>
            <w:r w:rsidRPr="00C67166">
              <w:rPr>
                <w:rStyle w:val="PageNumber"/>
              </w:rPr>
              <w:t>STATUS:</w:t>
            </w:r>
          </w:p>
        </w:tc>
        <w:tc>
          <w:tcPr>
            <w:tcW w:w="5954" w:type="dxa"/>
            <w:vAlign w:val="center"/>
          </w:tcPr>
          <w:p w14:paraId="6A650545" w14:textId="77777777" w:rsidR="00C67166" w:rsidRPr="00C67166" w:rsidRDefault="00C67166" w:rsidP="00DD23F0">
            <w:pPr>
              <w:rPr>
                <w:rStyle w:val="SubtleEmphasis"/>
              </w:rPr>
            </w:pPr>
            <w:r w:rsidRPr="00C67166">
              <w:rPr>
                <w:rStyle w:val="SubtleEmphasis"/>
              </w:rPr>
              <w:t>1 Permanent Full-Time</w:t>
            </w:r>
          </w:p>
        </w:tc>
      </w:tr>
      <w:tr w:rsidR="00C67166" w:rsidRPr="00B2567B" w14:paraId="6E6FA5A5" w14:textId="77777777" w:rsidTr="00E318EB">
        <w:trPr>
          <w:jc w:val="center"/>
        </w:trPr>
        <w:tc>
          <w:tcPr>
            <w:tcW w:w="2830" w:type="dxa"/>
            <w:shd w:val="clear" w:color="auto" w:fill="FFF2DF"/>
            <w:vAlign w:val="center"/>
          </w:tcPr>
          <w:p w14:paraId="42163565" w14:textId="0DC5D642" w:rsidR="00C67166" w:rsidRPr="00C67166" w:rsidRDefault="00C50578" w:rsidP="00C67166">
            <w:pPr>
              <w:pStyle w:val="Title"/>
              <w:rPr>
                <w:rStyle w:val="PageNumber"/>
              </w:rPr>
            </w:pPr>
            <w:r>
              <w:rPr>
                <w:rStyle w:val="PageNumber"/>
              </w:rPr>
              <w:t xml:space="preserve">HOURLY </w:t>
            </w:r>
            <w:r w:rsidR="00C67166" w:rsidRPr="00C67166">
              <w:rPr>
                <w:rStyle w:val="PageNumber"/>
              </w:rPr>
              <w:t>SALARY:</w:t>
            </w:r>
          </w:p>
        </w:tc>
        <w:tc>
          <w:tcPr>
            <w:tcW w:w="5954" w:type="dxa"/>
            <w:vAlign w:val="center"/>
          </w:tcPr>
          <w:p w14:paraId="690B37FC" w14:textId="4395DF98" w:rsidR="00C67166" w:rsidRPr="00C50578" w:rsidRDefault="00C50578" w:rsidP="00DD23F0">
            <w:pPr>
              <w:rPr>
                <w:rStyle w:val="SubtleEmphasis"/>
              </w:rPr>
            </w:pPr>
            <w:r w:rsidRPr="00C50578">
              <w:rPr>
                <w:rStyle w:val="SubtleEmphasis"/>
              </w:rPr>
              <w:t>Min. (1) $33.26 – Max. (15) $56.45</w:t>
            </w:r>
          </w:p>
        </w:tc>
      </w:tr>
    </w:tbl>
    <w:p w14:paraId="4E808053" w14:textId="77777777" w:rsidR="00C67166" w:rsidRPr="00B2567B" w:rsidRDefault="00C67166" w:rsidP="00C67166"/>
    <w:p w14:paraId="32C7E14C" w14:textId="77777777" w:rsidR="00C67166" w:rsidRPr="00B2567B" w:rsidRDefault="00C67166" w:rsidP="00C67166">
      <w:pPr>
        <w:pStyle w:val="Heading2"/>
      </w:pPr>
    </w:p>
    <w:p w14:paraId="248ACD43" w14:textId="1B7CF2FC" w:rsidR="00C67166" w:rsidRPr="000214E8" w:rsidRDefault="00C67166" w:rsidP="000214E8">
      <w:pPr>
        <w:pStyle w:val="Heading2"/>
      </w:pPr>
      <w:r w:rsidRPr="000214E8">
        <w:rPr>
          <w:rStyle w:val="Heading1Char"/>
          <w:rFonts w:ascii="Montserrat Medium" w:hAnsi="Montserrat Medium"/>
          <w:b w:val="0"/>
          <w:bCs w:val="0"/>
          <w:sz w:val="26"/>
          <w:szCs w:val="26"/>
        </w:rPr>
        <w:t>SUMMARY OF THE POSITION</w:t>
      </w:r>
    </w:p>
    <w:p w14:paraId="14B8DC74" w14:textId="77777777" w:rsidR="001D39AD" w:rsidRDefault="001D39AD" w:rsidP="001D39AD">
      <w:pPr>
        <w:spacing w:after="0" w:line="240" w:lineRule="auto"/>
        <w:jc w:val="both"/>
        <w:rPr>
          <w:rStyle w:val="Heading2Char"/>
          <w:rFonts w:ascii="Montserrat" w:eastAsiaTheme="minorEastAsia" w:hAnsi="Montserrat" w:cs="Open Sans"/>
          <w:color w:val="000000"/>
          <w:sz w:val="20"/>
          <w:szCs w:val="22"/>
        </w:rPr>
      </w:pPr>
    </w:p>
    <w:p w14:paraId="3511569B" w14:textId="4BA927B1" w:rsidR="00C67166" w:rsidRPr="0054686C" w:rsidRDefault="0054686C" w:rsidP="001D39AD">
      <w:pPr>
        <w:spacing w:after="0" w:line="240" w:lineRule="auto"/>
        <w:jc w:val="both"/>
        <w:rPr>
          <w:rFonts w:ascii="Montserrat" w:hAnsi="Montserrat"/>
        </w:rPr>
      </w:pPr>
      <w:r w:rsidRPr="0054686C">
        <w:rPr>
          <w:rStyle w:val="Heading2Char"/>
          <w:rFonts w:ascii="Montserrat" w:eastAsiaTheme="minorEastAsia" w:hAnsi="Montserrat" w:cs="Open Sans"/>
          <w:color w:val="000000"/>
          <w:sz w:val="20"/>
          <w:szCs w:val="22"/>
        </w:rPr>
        <w:t xml:space="preserve">Reporting to the Director Program, Development and Support the incumbent acts as clinical coordinator of midwifery services, and </w:t>
      </w:r>
      <w:r w:rsidR="002E587D">
        <w:rPr>
          <w:rStyle w:val="Heading2Char"/>
          <w:rFonts w:ascii="Montserrat" w:eastAsiaTheme="minorEastAsia" w:hAnsi="Montserrat" w:cs="Open Sans"/>
          <w:color w:val="000000"/>
          <w:sz w:val="20"/>
          <w:szCs w:val="22"/>
        </w:rPr>
        <w:t xml:space="preserve">ensures </w:t>
      </w:r>
      <w:r w:rsidRPr="0054686C">
        <w:rPr>
          <w:rStyle w:val="Heading2Char"/>
          <w:rFonts w:ascii="Montserrat" w:eastAsiaTheme="minorEastAsia" w:hAnsi="Montserrat" w:cs="Open Sans"/>
          <w:color w:val="000000"/>
          <w:sz w:val="20"/>
          <w:szCs w:val="22"/>
        </w:rPr>
        <w:t xml:space="preserve">quality assurance of services provided by the Midwives. The incumbent contributes to the integration of midwifery services within the scope of the organization’s first </w:t>
      </w:r>
      <w:r w:rsidR="00076783" w:rsidRPr="0054686C">
        <w:rPr>
          <w:rStyle w:val="Heading2Char"/>
          <w:rFonts w:ascii="Montserrat" w:eastAsiaTheme="minorEastAsia" w:hAnsi="Montserrat" w:cs="Open Sans"/>
          <w:color w:val="000000"/>
          <w:sz w:val="20"/>
          <w:szCs w:val="22"/>
        </w:rPr>
        <w:t xml:space="preserve">line </w:t>
      </w:r>
      <w:r w:rsidR="00076783">
        <w:rPr>
          <w:rStyle w:val="Heading2Char"/>
          <w:rFonts w:ascii="Montserrat" w:eastAsiaTheme="minorEastAsia" w:hAnsi="Montserrat" w:cs="Open Sans"/>
          <w:color w:val="000000"/>
          <w:sz w:val="20"/>
          <w:szCs w:val="22"/>
        </w:rPr>
        <w:t>services</w:t>
      </w:r>
      <w:r w:rsidRPr="0054686C">
        <w:rPr>
          <w:rStyle w:val="Heading2Char"/>
          <w:rFonts w:ascii="Montserrat" w:eastAsiaTheme="minorEastAsia" w:hAnsi="Montserrat" w:cs="Open Sans"/>
          <w:color w:val="000000"/>
          <w:sz w:val="20"/>
          <w:szCs w:val="22"/>
        </w:rPr>
        <w:t xml:space="preserve"> and programs that involve Midwives and their practice. This is carried out by assuming the professional role of a Head for Midwifery services (“</w:t>
      </w:r>
      <w:proofErr w:type="spellStart"/>
      <w:r w:rsidRPr="0054686C">
        <w:rPr>
          <w:rStyle w:val="Heading2Char"/>
          <w:rFonts w:ascii="Montserrat" w:eastAsiaTheme="minorEastAsia" w:hAnsi="Montserrat" w:cs="Open Sans"/>
          <w:color w:val="000000"/>
          <w:sz w:val="20"/>
          <w:szCs w:val="22"/>
        </w:rPr>
        <w:t>Responsable</w:t>
      </w:r>
      <w:proofErr w:type="spellEnd"/>
      <w:r w:rsidRPr="0054686C">
        <w:rPr>
          <w:rStyle w:val="Heading2Char"/>
          <w:rFonts w:ascii="Montserrat" w:eastAsiaTheme="minorEastAsia" w:hAnsi="Montserrat" w:cs="Open Sans"/>
          <w:color w:val="000000"/>
          <w:sz w:val="20"/>
          <w:szCs w:val="22"/>
        </w:rPr>
        <w:t xml:space="preserve"> des services de Sage-Femme”) through collaboration and integrated </w:t>
      </w:r>
      <w:r w:rsidR="002E587D">
        <w:rPr>
          <w:rStyle w:val="Heading2Char"/>
          <w:rFonts w:ascii="Montserrat" w:eastAsiaTheme="minorEastAsia" w:hAnsi="Montserrat" w:cs="Open Sans"/>
          <w:color w:val="000000"/>
          <w:sz w:val="20"/>
          <w:szCs w:val="22"/>
        </w:rPr>
        <w:t>coordination</w:t>
      </w:r>
      <w:r w:rsidRPr="0054686C">
        <w:rPr>
          <w:rStyle w:val="Heading2Char"/>
          <w:rFonts w:ascii="Montserrat" w:eastAsiaTheme="minorEastAsia" w:hAnsi="Montserrat" w:cs="Open Sans"/>
          <w:color w:val="000000"/>
          <w:sz w:val="20"/>
          <w:szCs w:val="22"/>
        </w:rPr>
        <w:t xml:space="preserve"> relationships with the </w:t>
      </w:r>
      <w:r w:rsidR="00C50578">
        <w:rPr>
          <w:rStyle w:val="Heading2Char"/>
          <w:rFonts w:ascii="Montserrat" w:eastAsiaTheme="minorEastAsia" w:hAnsi="Montserrat" w:cs="Open Sans"/>
          <w:color w:val="000000"/>
          <w:sz w:val="20"/>
          <w:szCs w:val="22"/>
        </w:rPr>
        <w:t>C</w:t>
      </w:r>
      <w:r w:rsidRPr="0054686C">
        <w:rPr>
          <w:rStyle w:val="Heading2Char"/>
          <w:rFonts w:ascii="Montserrat" w:eastAsiaTheme="minorEastAsia" w:hAnsi="Montserrat" w:cs="Open Sans"/>
          <w:color w:val="000000"/>
          <w:sz w:val="20"/>
          <w:szCs w:val="22"/>
        </w:rPr>
        <w:t>oordinator of Birthing homes, the line and other staff/functional managements in the Cree Board of Health and Social Services of James Bay (CBHSSJB).</w:t>
      </w:r>
    </w:p>
    <w:p w14:paraId="6EAE0F1D" w14:textId="77777777" w:rsidR="0054686C" w:rsidRDefault="0054686C" w:rsidP="00C67166">
      <w:pPr>
        <w:pStyle w:val="Heading2"/>
      </w:pPr>
    </w:p>
    <w:p w14:paraId="7576B78C" w14:textId="462AAFFB" w:rsidR="00C67166" w:rsidRPr="00C67166" w:rsidRDefault="00C67166" w:rsidP="00C67166">
      <w:pPr>
        <w:pStyle w:val="Heading2"/>
      </w:pPr>
      <w:r w:rsidRPr="00B2567B">
        <w:t>SPECIFIC FUNCTIONS</w:t>
      </w:r>
    </w:p>
    <w:p w14:paraId="6135F1AC" w14:textId="77777777" w:rsidR="0054686C" w:rsidRPr="001D39AD" w:rsidRDefault="0054686C" w:rsidP="001D39AD">
      <w:pPr>
        <w:pStyle w:val="ListParagraph"/>
        <w:numPr>
          <w:ilvl w:val="0"/>
          <w:numId w:val="19"/>
        </w:numPr>
        <w:spacing w:after="80" w:line="220" w:lineRule="exact"/>
        <w:jc w:val="both"/>
        <w:rPr>
          <w:rFonts w:ascii="Montserrat" w:eastAsia="Times New Roman" w:hAnsi="Montserrat" w:cs="Arial"/>
          <w:color w:val="auto"/>
          <w:szCs w:val="20"/>
          <w:lang w:eastAsia="fr-FR"/>
        </w:rPr>
      </w:pPr>
      <w:r w:rsidRPr="001D39AD">
        <w:rPr>
          <w:rFonts w:ascii="Montserrat" w:eastAsia="Times New Roman" w:hAnsi="Montserrat" w:cs="Arial"/>
          <w:color w:val="auto"/>
          <w:szCs w:val="20"/>
          <w:lang w:eastAsia="fr-FR"/>
        </w:rPr>
        <w:t xml:space="preserve">Assumes the legal role and professional </w:t>
      </w:r>
      <w:r w:rsidRPr="001D39AD">
        <w:rPr>
          <w:rFonts w:ascii="Montserrat" w:eastAsia="Times New Roman" w:hAnsi="Montserrat" w:cs="Arial"/>
          <w:bCs/>
          <w:color w:val="auto"/>
          <w:szCs w:val="20"/>
          <w:lang w:eastAsia="fr-FR"/>
        </w:rPr>
        <w:t>responsibility</w:t>
      </w:r>
      <w:r w:rsidRPr="001D39AD">
        <w:rPr>
          <w:rFonts w:ascii="Montserrat" w:eastAsia="Times New Roman" w:hAnsi="Montserrat" w:cs="Arial"/>
          <w:color w:val="auto"/>
          <w:szCs w:val="20"/>
          <w:lang w:eastAsia="fr-FR"/>
        </w:rPr>
        <w:t xml:space="preserve"> of a Head of Midwifery services (“</w:t>
      </w:r>
      <w:proofErr w:type="spellStart"/>
      <w:r w:rsidRPr="001D39AD">
        <w:rPr>
          <w:rFonts w:ascii="Montserrat" w:eastAsia="Times New Roman" w:hAnsi="Montserrat" w:cs="Arial"/>
          <w:color w:val="auto"/>
          <w:szCs w:val="20"/>
          <w:lang w:eastAsia="fr-FR"/>
        </w:rPr>
        <w:t>Responsable</w:t>
      </w:r>
      <w:proofErr w:type="spellEnd"/>
      <w:r w:rsidRPr="001D39AD">
        <w:rPr>
          <w:rFonts w:ascii="Montserrat" w:eastAsia="Times New Roman" w:hAnsi="Montserrat" w:cs="Arial"/>
          <w:color w:val="auto"/>
          <w:szCs w:val="20"/>
          <w:lang w:eastAsia="fr-FR"/>
        </w:rPr>
        <w:t xml:space="preserve"> des services de Sage-Femme”) according to the applicable laws.</w:t>
      </w:r>
    </w:p>
    <w:p w14:paraId="4C89C53E" w14:textId="014EE40F" w:rsidR="001D39AD" w:rsidRPr="001D39AD" w:rsidRDefault="00897206" w:rsidP="001D39AD">
      <w:pPr>
        <w:pStyle w:val="ListParagraph"/>
        <w:numPr>
          <w:ilvl w:val="0"/>
          <w:numId w:val="19"/>
        </w:numPr>
        <w:spacing w:after="80" w:line="220" w:lineRule="exact"/>
        <w:jc w:val="both"/>
        <w:rPr>
          <w:rFonts w:ascii="Montserrat" w:eastAsia="Times New Roman" w:hAnsi="Montserrat" w:cs="Arial"/>
          <w:color w:val="auto"/>
          <w:szCs w:val="20"/>
          <w:lang w:val="en-US" w:eastAsia="en-US"/>
        </w:rPr>
      </w:pPr>
      <w:r>
        <w:rPr>
          <w:rFonts w:ascii="Montserrat" w:eastAsia="Times New Roman" w:hAnsi="Montserrat" w:cs="Arial"/>
          <w:color w:val="auto"/>
          <w:szCs w:val="20"/>
          <w:lang w:val="en-US" w:eastAsia="en-US"/>
        </w:rPr>
        <w:t>Ensure the clinical c</w:t>
      </w:r>
      <w:r w:rsidR="0054686C" w:rsidRPr="001D39AD">
        <w:rPr>
          <w:rFonts w:ascii="Montserrat" w:eastAsia="Times New Roman" w:hAnsi="Montserrat" w:cs="Arial"/>
          <w:color w:val="auto"/>
          <w:szCs w:val="20"/>
          <w:lang w:val="en-US" w:eastAsia="en-US"/>
        </w:rPr>
        <w:t>oordinat</w:t>
      </w:r>
      <w:r>
        <w:rPr>
          <w:rFonts w:ascii="Montserrat" w:eastAsia="Times New Roman" w:hAnsi="Montserrat" w:cs="Arial"/>
          <w:color w:val="auto"/>
          <w:szCs w:val="20"/>
          <w:lang w:val="en-US" w:eastAsia="en-US"/>
        </w:rPr>
        <w:t xml:space="preserve">ion of </w:t>
      </w:r>
      <w:r w:rsidR="0054686C" w:rsidRPr="001D39AD">
        <w:rPr>
          <w:rFonts w:ascii="Montserrat" w:eastAsia="Times New Roman" w:hAnsi="Montserrat" w:cs="Arial"/>
          <w:color w:val="auto"/>
          <w:szCs w:val="20"/>
          <w:lang w:val="en-US" w:eastAsia="en-US"/>
        </w:rPr>
        <w:t>midwifery services and contributes to their integration to the CBHSSJB first line services.</w:t>
      </w:r>
    </w:p>
    <w:p w14:paraId="6D811E44" w14:textId="2E068E31" w:rsidR="0054686C" w:rsidRPr="001D39AD" w:rsidRDefault="0054686C" w:rsidP="001D39AD">
      <w:pPr>
        <w:pStyle w:val="ListParagraph"/>
        <w:numPr>
          <w:ilvl w:val="0"/>
          <w:numId w:val="19"/>
        </w:numPr>
        <w:spacing w:after="80" w:line="220" w:lineRule="exact"/>
        <w:jc w:val="both"/>
        <w:rPr>
          <w:rFonts w:ascii="Montserrat" w:eastAsia="Times New Roman" w:hAnsi="Montserrat" w:cs="Arial"/>
          <w:color w:val="auto"/>
          <w:szCs w:val="20"/>
          <w:lang w:val="en-US" w:eastAsia="en-US"/>
        </w:rPr>
      </w:pPr>
      <w:r w:rsidRPr="001D39AD">
        <w:rPr>
          <w:rFonts w:ascii="Montserrat" w:eastAsia="Times New Roman" w:hAnsi="Montserrat" w:cs="Arial"/>
          <w:color w:val="auto"/>
          <w:szCs w:val="20"/>
          <w:lang w:val="en-US" w:eastAsia="fr-CA"/>
        </w:rPr>
        <w:t xml:space="preserve">Contributes to the development of midwifery services in </w:t>
      </w:r>
      <w:proofErr w:type="spellStart"/>
      <w:r w:rsidRPr="001D39AD">
        <w:rPr>
          <w:rFonts w:ascii="Montserrat" w:eastAsia="Times New Roman" w:hAnsi="Montserrat" w:cs="Arial"/>
          <w:color w:val="auto"/>
          <w:szCs w:val="20"/>
          <w:lang w:val="en-US" w:eastAsia="fr-CA"/>
        </w:rPr>
        <w:t>Eeyou</w:t>
      </w:r>
      <w:proofErr w:type="spellEnd"/>
      <w:r w:rsidRPr="001D39AD">
        <w:rPr>
          <w:rFonts w:ascii="Montserrat" w:eastAsia="Times New Roman" w:hAnsi="Montserrat" w:cs="Arial"/>
          <w:color w:val="auto"/>
          <w:szCs w:val="20"/>
          <w:lang w:val="en-US" w:eastAsia="fr-CA"/>
        </w:rPr>
        <w:t xml:space="preserve"> </w:t>
      </w:r>
      <w:proofErr w:type="spellStart"/>
      <w:r w:rsidRPr="001D39AD">
        <w:rPr>
          <w:rFonts w:ascii="Montserrat" w:eastAsia="Times New Roman" w:hAnsi="Montserrat" w:cs="Arial"/>
          <w:color w:val="auto"/>
          <w:szCs w:val="20"/>
          <w:lang w:val="en-US" w:eastAsia="fr-CA"/>
        </w:rPr>
        <w:t>Istchee</w:t>
      </w:r>
      <w:proofErr w:type="spellEnd"/>
      <w:r w:rsidRPr="001D39AD">
        <w:rPr>
          <w:rFonts w:ascii="Montserrat" w:eastAsia="Times New Roman" w:hAnsi="Montserrat" w:cs="Arial"/>
          <w:color w:val="auto"/>
          <w:szCs w:val="20"/>
          <w:lang w:val="en-US" w:eastAsia="fr-CA"/>
        </w:rPr>
        <w:t>.</w:t>
      </w:r>
    </w:p>
    <w:p w14:paraId="4E9B8A43" w14:textId="58A9E701" w:rsidR="0054686C" w:rsidRPr="001D39AD" w:rsidRDefault="0054686C" w:rsidP="001D39AD">
      <w:pPr>
        <w:pStyle w:val="ListParagraph"/>
        <w:numPr>
          <w:ilvl w:val="0"/>
          <w:numId w:val="19"/>
        </w:numPr>
        <w:spacing w:after="80" w:line="220" w:lineRule="exact"/>
        <w:jc w:val="both"/>
        <w:rPr>
          <w:rFonts w:ascii="Montserrat" w:eastAsia="Times New Roman" w:hAnsi="Montserrat" w:cs="Arial"/>
          <w:color w:val="auto"/>
          <w:szCs w:val="20"/>
          <w:lang w:val="en-US" w:eastAsia="en-US"/>
        </w:rPr>
      </w:pPr>
      <w:r w:rsidRPr="001D39AD">
        <w:rPr>
          <w:rFonts w:ascii="Montserrat" w:eastAsia="Times New Roman" w:hAnsi="Montserrat" w:cs="Arial"/>
          <w:color w:val="auto"/>
          <w:szCs w:val="20"/>
          <w:lang w:val="en-US" w:eastAsia="fr-FR"/>
        </w:rPr>
        <w:t xml:space="preserve">Ensures </w:t>
      </w:r>
      <w:r w:rsidR="00ED4324">
        <w:rPr>
          <w:rFonts w:ascii="Montserrat" w:eastAsia="Times New Roman" w:hAnsi="Montserrat" w:cs="Arial"/>
          <w:color w:val="auto"/>
          <w:szCs w:val="20"/>
          <w:lang w:val="en-US" w:eastAsia="fr-FR"/>
        </w:rPr>
        <w:t>jointly with the coordinator of the birthing home</w:t>
      </w:r>
      <w:r w:rsidR="00D004E1">
        <w:rPr>
          <w:rFonts w:ascii="Montserrat" w:eastAsia="Times New Roman" w:hAnsi="Montserrat" w:cs="Arial"/>
          <w:color w:val="auto"/>
          <w:szCs w:val="20"/>
          <w:lang w:val="en-US" w:eastAsia="fr-FR"/>
        </w:rPr>
        <w:t>s</w:t>
      </w:r>
      <w:r w:rsidR="00ED4324">
        <w:rPr>
          <w:rFonts w:ascii="Montserrat" w:eastAsia="Times New Roman" w:hAnsi="Montserrat" w:cs="Arial"/>
          <w:color w:val="auto"/>
          <w:szCs w:val="20"/>
          <w:lang w:val="en-US" w:eastAsia="fr-FR"/>
        </w:rPr>
        <w:t xml:space="preserve">, the </w:t>
      </w:r>
      <w:r w:rsidR="00406B3F">
        <w:rPr>
          <w:rFonts w:ascii="Montserrat" w:eastAsia="Times New Roman" w:hAnsi="Montserrat" w:cs="Arial"/>
          <w:color w:val="auto"/>
          <w:szCs w:val="20"/>
          <w:lang w:val="en-US" w:eastAsia="fr-FR"/>
        </w:rPr>
        <w:t>organization</w:t>
      </w:r>
      <w:r w:rsidR="00ED4324">
        <w:rPr>
          <w:rFonts w:ascii="Montserrat" w:eastAsia="Times New Roman" w:hAnsi="Montserrat" w:cs="Arial"/>
          <w:color w:val="auto"/>
          <w:szCs w:val="20"/>
          <w:lang w:val="en-US" w:eastAsia="fr-FR"/>
        </w:rPr>
        <w:t xml:space="preserve"> of </w:t>
      </w:r>
      <w:r w:rsidRPr="001D39AD">
        <w:rPr>
          <w:rFonts w:ascii="Montserrat" w:eastAsia="Times New Roman" w:hAnsi="Montserrat" w:cs="Arial"/>
          <w:color w:val="auto"/>
          <w:szCs w:val="20"/>
          <w:lang w:val="en-US" w:eastAsia="fr-FR"/>
        </w:rPr>
        <w:t>human, financial, material, and information resources of the specialized services Unit</w:t>
      </w:r>
      <w:r w:rsidR="00C50578">
        <w:rPr>
          <w:rFonts w:ascii="Montserrat" w:eastAsia="Times New Roman" w:hAnsi="Montserrat" w:cs="Arial"/>
          <w:color w:val="auto"/>
          <w:szCs w:val="20"/>
          <w:lang w:val="en-US" w:eastAsia="fr-FR"/>
        </w:rPr>
        <w:t>.</w:t>
      </w:r>
    </w:p>
    <w:p w14:paraId="4013FB9D" w14:textId="09038DFF" w:rsidR="0054686C" w:rsidRPr="001D39AD" w:rsidRDefault="0054686C" w:rsidP="001D39AD">
      <w:pPr>
        <w:pStyle w:val="ListParagraph"/>
        <w:numPr>
          <w:ilvl w:val="0"/>
          <w:numId w:val="19"/>
        </w:numPr>
        <w:spacing w:after="80" w:line="220" w:lineRule="exact"/>
        <w:jc w:val="both"/>
        <w:rPr>
          <w:rFonts w:ascii="Montserrat" w:eastAsia="Times New Roman" w:hAnsi="Montserrat" w:cs="Arial"/>
          <w:color w:val="auto"/>
          <w:szCs w:val="20"/>
          <w:lang w:val="en-US" w:eastAsia="fr-FR"/>
        </w:rPr>
      </w:pPr>
      <w:r w:rsidRPr="001D39AD">
        <w:rPr>
          <w:rFonts w:ascii="Montserrat" w:eastAsia="Times New Roman" w:hAnsi="Montserrat" w:cs="Arial"/>
          <w:color w:val="auto"/>
          <w:szCs w:val="20"/>
          <w:lang w:val="en-US" w:eastAsia="fr-CA"/>
        </w:rPr>
        <w:t>Update the Board of directors of the CBHSSJB on the midwifery services as requested</w:t>
      </w:r>
      <w:r w:rsidR="00C50578">
        <w:rPr>
          <w:rFonts w:ascii="Montserrat" w:eastAsia="Times New Roman" w:hAnsi="Montserrat" w:cs="Arial"/>
          <w:color w:val="auto"/>
          <w:szCs w:val="20"/>
          <w:lang w:val="en-US" w:eastAsia="fr-CA"/>
        </w:rPr>
        <w:t>.</w:t>
      </w:r>
    </w:p>
    <w:p w14:paraId="59A8969E" w14:textId="1EAFD59A" w:rsidR="0054686C" w:rsidRPr="001D39AD" w:rsidRDefault="0054686C" w:rsidP="001D39AD">
      <w:pPr>
        <w:pStyle w:val="ListParagraph"/>
        <w:numPr>
          <w:ilvl w:val="0"/>
          <w:numId w:val="19"/>
        </w:numPr>
        <w:spacing w:after="80" w:line="220" w:lineRule="exact"/>
        <w:jc w:val="both"/>
        <w:rPr>
          <w:rFonts w:ascii="Montserrat" w:eastAsia="Times New Roman" w:hAnsi="Montserrat" w:cs="Arial"/>
          <w:color w:val="auto"/>
          <w:szCs w:val="20"/>
          <w:lang w:val="en-US" w:eastAsia="fr-FR"/>
        </w:rPr>
      </w:pPr>
      <w:r w:rsidRPr="001D39AD">
        <w:rPr>
          <w:rFonts w:ascii="Montserrat" w:eastAsia="Times New Roman" w:hAnsi="Montserrat" w:cs="Arial"/>
          <w:color w:val="auto"/>
          <w:szCs w:val="20"/>
          <w:lang w:val="en-US" w:eastAsia="fr-FR"/>
        </w:rPr>
        <w:t>Participates in various committees and working groups and represent the department or the CBHSSJB with MSSS network committees and partners as requested by supervisor</w:t>
      </w:r>
      <w:r w:rsidR="00C50578">
        <w:rPr>
          <w:rFonts w:ascii="Montserrat" w:eastAsia="Times New Roman" w:hAnsi="Montserrat" w:cs="Arial"/>
          <w:color w:val="auto"/>
          <w:szCs w:val="20"/>
          <w:lang w:val="en-US" w:eastAsia="fr-FR"/>
        </w:rPr>
        <w:t>.</w:t>
      </w:r>
    </w:p>
    <w:p w14:paraId="33A70A69" w14:textId="77777777" w:rsidR="0054686C" w:rsidRPr="001D39AD" w:rsidRDefault="0054686C" w:rsidP="001D39AD">
      <w:pPr>
        <w:pStyle w:val="ListParagraph"/>
        <w:numPr>
          <w:ilvl w:val="0"/>
          <w:numId w:val="19"/>
        </w:numPr>
        <w:spacing w:after="80" w:line="220" w:lineRule="exact"/>
        <w:jc w:val="both"/>
        <w:rPr>
          <w:rFonts w:ascii="Montserrat" w:eastAsia="Times New Roman" w:hAnsi="Montserrat" w:cs="Arial"/>
          <w:color w:val="auto"/>
          <w:szCs w:val="20"/>
          <w:lang w:val="en-US" w:eastAsia="fr-FR"/>
        </w:rPr>
      </w:pPr>
      <w:r w:rsidRPr="001D39AD">
        <w:rPr>
          <w:rFonts w:ascii="Montserrat" w:eastAsia="Times New Roman" w:hAnsi="Montserrat" w:cs="Arial"/>
          <w:color w:val="auto"/>
          <w:szCs w:val="20"/>
          <w:lang w:val="en-US" w:eastAsia="fr-FR"/>
        </w:rPr>
        <w:t>Carries out any other function at the request of the supervisor.</w:t>
      </w:r>
    </w:p>
    <w:p w14:paraId="24C3C5C4" w14:textId="77777777" w:rsidR="0054686C" w:rsidRDefault="0054686C" w:rsidP="00C67166">
      <w:pPr>
        <w:pStyle w:val="Heading2"/>
      </w:pPr>
    </w:p>
    <w:p w14:paraId="53002CB9" w14:textId="77777777" w:rsidR="00406B3F" w:rsidRDefault="00406B3F" w:rsidP="0054686C">
      <w:pPr>
        <w:pStyle w:val="NoSpacing"/>
        <w:rPr>
          <w:rFonts w:ascii="Montserrat Medium" w:hAnsi="Montserrat Medium"/>
          <w:color w:val="186F8A"/>
          <w:sz w:val="26"/>
          <w:szCs w:val="26"/>
        </w:rPr>
      </w:pPr>
    </w:p>
    <w:p w14:paraId="1CC6E1D9" w14:textId="77777777" w:rsidR="00406B3F" w:rsidRDefault="00406B3F" w:rsidP="0054686C">
      <w:pPr>
        <w:pStyle w:val="NoSpacing"/>
        <w:rPr>
          <w:rFonts w:ascii="Montserrat Medium" w:hAnsi="Montserrat Medium"/>
          <w:color w:val="186F8A"/>
          <w:sz w:val="26"/>
          <w:szCs w:val="26"/>
        </w:rPr>
      </w:pPr>
    </w:p>
    <w:p w14:paraId="7BD4AC79" w14:textId="77777777" w:rsidR="00406B3F" w:rsidRDefault="00406B3F" w:rsidP="0054686C">
      <w:pPr>
        <w:pStyle w:val="NoSpacing"/>
        <w:rPr>
          <w:rFonts w:ascii="Montserrat Medium" w:hAnsi="Montserrat Medium"/>
          <w:color w:val="186F8A"/>
          <w:sz w:val="26"/>
          <w:szCs w:val="26"/>
        </w:rPr>
      </w:pPr>
    </w:p>
    <w:p w14:paraId="59CBFB4F" w14:textId="14D2F383" w:rsidR="00421FD5" w:rsidRPr="00C50578" w:rsidRDefault="00421FD5" w:rsidP="0054686C">
      <w:pPr>
        <w:pStyle w:val="NoSpacing"/>
        <w:rPr>
          <w:rFonts w:ascii="Montserrat Medium" w:hAnsi="Montserrat Medium"/>
          <w:color w:val="186F8A"/>
          <w:sz w:val="26"/>
          <w:szCs w:val="26"/>
        </w:rPr>
      </w:pPr>
      <w:r w:rsidRPr="00421FD5">
        <w:rPr>
          <w:rFonts w:ascii="Montserrat Medium" w:hAnsi="Montserrat Medium"/>
          <w:color w:val="186F8A"/>
          <w:sz w:val="26"/>
          <w:szCs w:val="26"/>
        </w:rPr>
        <w:lastRenderedPageBreak/>
        <w:t>REQUIREMENTS</w:t>
      </w:r>
    </w:p>
    <w:p w14:paraId="3A689C26" w14:textId="7DEBCAB2" w:rsidR="00421FD5" w:rsidRPr="00DA5E87" w:rsidRDefault="00421FD5" w:rsidP="0054686C">
      <w:pPr>
        <w:pStyle w:val="NoSpacing"/>
        <w:rPr>
          <w:rFonts w:ascii="Montserrat" w:hAnsi="Montserrat"/>
          <w:szCs w:val="20"/>
        </w:rPr>
      </w:pPr>
      <w:r w:rsidRPr="00DA5E87">
        <w:rPr>
          <w:rFonts w:ascii="Montserrat" w:hAnsi="Montserrat"/>
          <w:szCs w:val="20"/>
        </w:rPr>
        <w:t xml:space="preserve">Education </w:t>
      </w:r>
    </w:p>
    <w:p w14:paraId="705C4D44" w14:textId="11D1C4A5" w:rsidR="00421FD5" w:rsidRPr="00DA5E87" w:rsidRDefault="00421FD5" w:rsidP="001471BA">
      <w:pPr>
        <w:pStyle w:val="NormalWeb"/>
        <w:numPr>
          <w:ilvl w:val="0"/>
          <w:numId w:val="23"/>
        </w:numPr>
        <w:spacing w:before="0" w:beforeAutospacing="0" w:after="0" w:afterAutospacing="0"/>
        <w:rPr>
          <w:rFonts w:ascii="Montserrat" w:hAnsi="Montserrat" w:cs="Arial"/>
          <w:color w:val="262626"/>
          <w:sz w:val="20"/>
          <w:szCs w:val="20"/>
        </w:rPr>
      </w:pPr>
      <w:proofErr w:type="spellStart"/>
      <w:r w:rsidRPr="00DA5E87">
        <w:rPr>
          <w:rFonts w:ascii="Montserrat" w:hAnsi="Montserrat" w:cs="Arial"/>
          <w:color w:val="262626"/>
          <w:sz w:val="20"/>
          <w:szCs w:val="20"/>
        </w:rPr>
        <w:t>Member</w:t>
      </w:r>
      <w:proofErr w:type="spellEnd"/>
      <w:r w:rsidRPr="00DA5E87">
        <w:rPr>
          <w:rFonts w:ascii="Montserrat" w:hAnsi="Montserrat" w:cs="Arial"/>
          <w:color w:val="262626"/>
          <w:sz w:val="20"/>
          <w:szCs w:val="20"/>
        </w:rPr>
        <w:t xml:space="preserve"> of the Ordre des sages-femmes du Québec.</w:t>
      </w:r>
    </w:p>
    <w:p w14:paraId="7DE3E974" w14:textId="77777777" w:rsidR="00421FD5" w:rsidRPr="00DA5E87" w:rsidRDefault="00421FD5" w:rsidP="00421FD5">
      <w:pPr>
        <w:pStyle w:val="NormalWeb"/>
        <w:spacing w:before="0" w:beforeAutospacing="0" w:after="0" w:afterAutospacing="0"/>
        <w:rPr>
          <w:rFonts w:ascii="Montserrat" w:hAnsi="Montserrat" w:cs="Arial"/>
          <w:color w:val="262626"/>
          <w:sz w:val="20"/>
          <w:szCs w:val="20"/>
        </w:rPr>
      </w:pPr>
    </w:p>
    <w:p w14:paraId="1DE5F207" w14:textId="0174EE3A" w:rsidR="00421FD5" w:rsidRPr="00DA5E87" w:rsidRDefault="00421FD5" w:rsidP="00421FD5">
      <w:pPr>
        <w:pStyle w:val="NormalWeb"/>
        <w:spacing w:before="0" w:beforeAutospacing="0" w:after="0" w:afterAutospacing="0"/>
        <w:rPr>
          <w:rFonts w:ascii="Montserrat" w:hAnsi="Montserrat" w:cs="Arial"/>
          <w:color w:val="262626"/>
          <w:sz w:val="20"/>
          <w:szCs w:val="20"/>
        </w:rPr>
      </w:pPr>
      <w:proofErr w:type="spellStart"/>
      <w:r w:rsidRPr="00DA5E87">
        <w:rPr>
          <w:rFonts w:ascii="Montserrat" w:hAnsi="Montserrat" w:cs="Arial"/>
          <w:color w:val="262626"/>
          <w:sz w:val="20"/>
          <w:szCs w:val="20"/>
        </w:rPr>
        <w:t>Experience</w:t>
      </w:r>
      <w:proofErr w:type="spellEnd"/>
      <w:r w:rsidRPr="00DA5E87">
        <w:rPr>
          <w:rFonts w:ascii="Montserrat" w:hAnsi="Montserrat" w:cs="Arial"/>
          <w:color w:val="262626"/>
          <w:sz w:val="20"/>
          <w:szCs w:val="20"/>
        </w:rPr>
        <w:t xml:space="preserve"> </w:t>
      </w:r>
    </w:p>
    <w:p w14:paraId="200D148E" w14:textId="1BA6AA6D" w:rsidR="00421FD5" w:rsidRPr="00DA5E87" w:rsidRDefault="00421FD5" w:rsidP="001471BA">
      <w:pPr>
        <w:pStyle w:val="NormalWeb"/>
        <w:numPr>
          <w:ilvl w:val="0"/>
          <w:numId w:val="23"/>
        </w:numPr>
        <w:spacing w:before="0" w:beforeAutospacing="0" w:after="0" w:afterAutospacing="0"/>
        <w:rPr>
          <w:rFonts w:ascii="Montserrat" w:hAnsi="Montserrat" w:cs="Arial"/>
          <w:color w:val="262626"/>
          <w:sz w:val="20"/>
          <w:szCs w:val="20"/>
          <w:lang w:val="en-US" w:bidi="en-US"/>
        </w:rPr>
      </w:pPr>
      <w:r w:rsidRPr="00DA5E87">
        <w:rPr>
          <w:rFonts w:ascii="Montserrat" w:hAnsi="Montserrat" w:cs="Arial"/>
          <w:color w:val="262626"/>
          <w:sz w:val="20"/>
          <w:szCs w:val="20"/>
          <w:lang w:val="en-US" w:bidi="en-US"/>
        </w:rPr>
        <w:t>Experience of at least 5 years as a midwife.</w:t>
      </w:r>
    </w:p>
    <w:p w14:paraId="51C3B7C2" w14:textId="01B8420E" w:rsidR="00421FD5" w:rsidRDefault="00421FD5" w:rsidP="00421FD5">
      <w:pPr>
        <w:pStyle w:val="NormalWeb"/>
        <w:spacing w:before="0" w:beforeAutospacing="0" w:after="0" w:afterAutospacing="0"/>
        <w:rPr>
          <w:rFonts w:ascii="Montserrat" w:hAnsi="Montserrat" w:cs="Arial"/>
          <w:color w:val="262626"/>
          <w:sz w:val="20"/>
          <w:szCs w:val="20"/>
          <w:lang w:val="en-US" w:bidi="en-US"/>
        </w:rPr>
      </w:pPr>
    </w:p>
    <w:p w14:paraId="00C3C34F" w14:textId="3372C08D" w:rsidR="00355566" w:rsidRDefault="00355566" w:rsidP="00355566">
      <w:pPr>
        <w:pStyle w:val="NoSpacing"/>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Montserrat" w:hAnsi="Montserrat"/>
          <w:lang w:val="en-US"/>
        </w:rPr>
      </w:pPr>
      <w:r>
        <w:rPr>
          <w:rFonts w:ascii="Montserrat" w:hAnsi="Montserrat"/>
          <w:lang w:val="en-US"/>
        </w:rPr>
        <w:t xml:space="preserve">Midwives from outside Quebec are welcome to apply. The Support will be given to satisfy requirements with the Quebec Order of Midwives. Midwives working in </w:t>
      </w:r>
      <w:proofErr w:type="spellStart"/>
      <w:r>
        <w:rPr>
          <w:rFonts w:ascii="Montserrat" w:hAnsi="Montserrat"/>
          <w:lang w:val="en-US"/>
        </w:rPr>
        <w:t>Eeyou</w:t>
      </w:r>
      <w:proofErr w:type="spellEnd"/>
      <w:r>
        <w:rPr>
          <w:rFonts w:ascii="Montserrat" w:hAnsi="Montserrat"/>
          <w:lang w:val="en-US"/>
        </w:rPr>
        <w:t xml:space="preserve"> </w:t>
      </w:r>
      <w:proofErr w:type="spellStart"/>
      <w:r>
        <w:rPr>
          <w:rFonts w:ascii="Montserrat" w:hAnsi="Montserrat"/>
          <w:lang w:val="en-US"/>
        </w:rPr>
        <w:t>Istchee</w:t>
      </w:r>
      <w:proofErr w:type="spellEnd"/>
      <w:r>
        <w:rPr>
          <w:rFonts w:ascii="Montserrat" w:hAnsi="Montserrat"/>
          <w:lang w:val="en-US"/>
        </w:rPr>
        <w:t xml:space="preserve"> can be exempted from the French language requirement of the Office Québécois de la langue </w:t>
      </w:r>
      <w:proofErr w:type="spellStart"/>
      <w:r>
        <w:rPr>
          <w:rFonts w:ascii="Montserrat" w:hAnsi="Montserrat"/>
          <w:lang w:val="en-US"/>
        </w:rPr>
        <w:t>française</w:t>
      </w:r>
      <w:proofErr w:type="spellEnd"/>
      <w:r>
        <w:rPr>
          <w:rFonts w:ascii="Montserrat" w:hAnsi="Montserrat"/>
          <w:lang w:val="en-US"/>
        </w:rPr>
        <w:t>.</w:t>
      </w:r>
    </w:p>
    <w:p w14:paraId="2C273150" w14:textId="77777777" w:rsidR="00355566" w:rsidRPr="00DA5E87" w:rsidRDefault="00355566" w:rsidP="00421FD5">
      <w:pPr>
        <w:pStyle w:val="NormalWeb"/>
        <w:spacing w:before="0" w:beforeAutospacing="0" w:after="0" w:afterAutospacing="0"/>
        <w:rPr>
          <w:rFonts w:ascii="Montserrat" w:hAnsi="Montserrat" w:cs="Arial"/>
          <w:color w:val="262626"/>
          <w:sz w:val="20"/>
          <w:szCs w:val="20"/>
          <w:lang w:val="en-US" w:bidi="en-US"/>
        </w:rPr>
      </w:pPr>
    </w:p>
    <w:p w14:paraId="2C87C9FA" w14:textId="2B8004CC" w:rsidR="00421FD5" w:rsidRPr="00DA5E87" w:rsidRDefault="00421FD5" w:rsidP="000214E8">
      <w:pPr>
        <w:pStyle w:val="NormalWeb"/>
        <w:spacing w:before="0" w:beforeAutospacing="0" w:after="0" w:afterAutospacing="0"/>
        <w:jc w:val="both"/>
        <w:rPr>
          <w:rFonts w:ascii="Montserrat" w:hAnsi="Montserrat" w:cs="Arial"/>
          <w:color w:val="262626"/>
          <w:sz w:val="20"/>
          <w:szCs w:val="20"/>
          <w:lang w:val="en-US" w:bidi="en-US"/>
        </w:rPr>
      </w:pPr>
      <w:r w:rsidRPr="00DA5E87">
        <w:rPr>
          <w:rFonts w:ascii="Montserrat" w:hAnsi="Montserrat" w:cs="Arial"/>
          <w:color w:val="262626"/>
          <w:sz w:val="20"/>
          <w:szCs w:val="20"/>
          <w:lang w:val="en-US" w:bidi="en-US"/>
        </w:rPr>
        <w:t>Knowledge and abilities</w:t>
      </w:r>
    </w:p>
    <w:p w14:paraId="2F6D03A8" w14:textId="21025910"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Experience working in the development and implementation of a new midwifery service;</w:t>
      </w:r>
    </w:p>
    <w:p w14:paraId="6C9DB814" w14:textId="4A8FBE9C" w:rsidR="00ED4324" w:rsidRPr="00DA5E87" w:rsidRDefault="0008561D"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Ability to set priorities for the deployment of midwifery services</w:t>
      </w:r>
      <w:r w:rsidR="00897206" w:rsidRPr="00DA5E87">
        <w:rPr>
          <w:rFonts w:ascii="Montserrat" w:hAnsi="Montserrat"/>
          <w:lang w:val="en-US"/>
        </w:rPr>
        <w:t>;</w:t>
      </w:r>
      <w:r w:rsidRPr="00DA5E87">
        <w:rPr>
          <w:rFonts w:ascii="Montserrat" w:hAnsi="Montserrat"/>
          <w:lang w:val="en-US"/>
        </w:rPr>
        <w:t xml:space="preserve"> </w:t>
      </w:r>
      <w:r w:rsidR="00ED4324" w:rsidRPr="00DA5E87">
        <w:rPr>
          <w:rFonts w:ascii="Montserrat" w:hAnsi="Montserrat"/>
          <w:lang w:val="en-US"/>
        </w:rPr>
        <w:t xml:space="preserve"> </w:t>
      </w:r>
    </w:p>
    <w:p w14:paraId="721F8AD5" w14:textId="07903221" w:rsidR="0008561D" w:rsidRPr="00DA5E87" w:rsidRDefault="00ED4324"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Ability to coordinate midwifery services from different point of service/birthing home</w:t>
      </w:r>
      <w:r w:rsidR="00897206" w:rsidRPr="00DA5E87">
        <w:rPr>
          <w:rFonts w:ascii="Montserrat" w:hAnsi="Montserrat"/>
          <w:lang w:val="en-US"/>
        </w:rPr>
        <w:t>s</w:t>
      </w:r>
    </w:p>
    <w:p w14:paraId="04321795" w14:textId="7822460E"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Experience working in a collaborative approach with other professionals;</w:t>
      </w:r>
    </w:p>
    <w:p w14:paraId="1681E527" w14:textId="0FA96E15"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 xml:space="preserve">Experience in the </w:t>
      </w:r>
      <w:r w:rsidR="003825F0">
        <w:rPr>
          <w:rFonts w:ascii="Montserrat" w:hAnsi="Montserrat"/>
          <w:lang w:val="en-US"/>
        </w:rPr>
        <w:t xml:space="preserve">coordination </w:t>
      </w:r>
      <w:r w:rsidR="0008561D" w:rsidRPr="00DA5E87">
        <w:rPr>
          <w:rFonts w:ascii="Montserrat" w:hAnsi="Montserrat"/>
          <w:lang w:val="en-US"/>
        </w:rPr>
        <w:t>of</w:t>
      </w:r>
      <w:r w:rsidRPr="00DA5E87">
        <w:rPr>
          <w:rFonts w:ascii="Montserrat" w:hAnsi="Montserrat"/>
          <w:lang w:val="en-US"/>
        </w:rPr>
        <w:t xml:space="preserve"> midwifery service</w:t>
      </w:r>
      <w:r w:rsidR="0008561D" w:rsidRPr="00DA5E87">
        <w:rPr>
          <w:rFonts w:ascii="Montserrat" w:hAnsi="Montserrat"/>
          <w:lang w:val="en-US"/>
        </w:rPr>
        <w:t xml:space="preserve"> and midwives’ team</w:t>
      </w:r>
      <w:r w:rsidRPr="00DA5E87">
        <w:rPr>
          <w:rFonts w:ascii="Montserrat" w:hAnsi="Montserrat"/>
          <w:lang w:val="en-US"/>
        </w:rPr>
        <w:t>;</w:t>
      </w:r>
      <w:r w:rsidR="00897206" w:rsidRPr="00DA5E87">
        <w:rPr>
          <w:rFonts w:ascii="Montserrat" w:hAnsi="Montserrat"/>
          <w:lang w:val="en-US"/>
        </w:rPr>
        <w:t xml:space="preserve"> </w:t>
      </w:r>
      <w:r w:rsidRPr="00DA5E87">
        <w:rPr>
          <w:rFonts w:ascii="Montserrat" w:hAnsi="Montserrat"/>
          <w:lang w:val="en-US"/>
        </w:rPr>
        <w:t>Experience working with Aboriginal clients an asset;</w:t>
      </w:r>
    </w:p>
    <w:p w14:paraId="38B56C50" w14:textId="360A7F41"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 xml:space="preserve">Ability to fulfill the role of midwife while respecting traditional Cree culture and approaches; </w:t>
      </w:r>
    </w:p>
    <w:p w14:paraId="2309160D" w14:textId="4158A8D4"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Strong Communication skills;</w:t>
      </w:r>
    </w:p>
    <w:p w14:paraId="2E9FB429" w14:textId="7D28AB2D"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Empathy;</w:t>
      </w:r>
    </w:p>
    <w:p w14:paraId="3FCF4EA7" w14:textId="3672A9D0"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Ability to work in teams and in multi-disciplinary collaboration;</w:t>
      </w:r>
    </w:p>
    <w:p w14:paraId="0F093AA2" w14:textId="298246DA"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Sense of responsibility;</w:t>
      </w:r>
    </w:p>
    <w:p w14:paraId="701B03C8" w14:textId="71D7C0C3"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Ability to adapt to change;</w:t>
      </w:r>
    </w:p>
    <w:p w14:paraId="576D12EE" w14:textId="39BF60A7"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Ability to analyze and solve problems;</w:t>
      </w:r>
    </w:p>
    <w:p w14:paraId="0E7C174B" w14:textId="70BDC2CA"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Client-oriented approach;</w:t>
      </w:r>
    </w:p>
    <w:p w14:paraId="49966220" w14:textId="07508E10" w:rsidR="00421FD5" w:rsidRPr="00DA5E87" w:rsidRDefault="00421FD5" w:rsidP="000214E8">
      <w:pPr>
        <w:pStyle w:val="NoSpacing"/>
        <w:numPr>
          <w:ilvl w:val="0"/>
          <w:numId w:val="21"/>
        </w:numPr>
        <w:spacing w:after="0" w:line="240" w:lineRule="auto"/>
        <w:jc w:val="both"/>
        <w:rPr>
          <w:rFonts w:ascii="Montserrat" w:hAnsi="Montserrat"/>
          <w:lang w:val="en-US"/>
        </w:rPr>
      </w:pPr>
      <w:r w:rsidRPr="00DA5E87">
        <w:rPr>
          <w:rFonts w:ascii="Montserrat" w:hAnsi="Montserrat"/>
          <w:lang w:val="en-US"/>
        </w:rPr>
        <w:t>Ability to make decisions and take initiative</w:t>
      </w:r>
      <w:r w:rsidR="00C50578" w:rsidRPr="00DA5E87">
        <w:rPr>
          <w:rFonts w:ascii="Montserrat" w:hAnsi="Montserrat"/>
          <w:lang w:val="en-US"/>
        </w:rPr>
        <w:t>.</w:t>
      </w:r>
    </w:p>
    <w:p w14:paraId="3866A240" w14:textId="17F3B3B1" w:rsidR="00ED4324" w:rsidRPr="00DA5E87" w:rsidRDefault="00ED4324" w:rsidP="000214E8">
      <w:pPr>
        <w:pStyle w:val="NoSpacing"/>
        <w:numPr>
          <w:ilvl w:val="0"/>
          <w:numId w:val="21"/>
        </w:numPr>
        <w:spacing w:after="0" w:line="240" w:lineRule="auto"/>
        <w:jc w:val="both"/>
        <w:rPr>
          <w:rFonts w:ascii="Montserrat" w:hAnsi="Montserrat"/>
        </w:rPr>
      </w:pPr>
      <w:r w:rsidRPr="00DA5E87">
        <w:rPr>
          <w:rFonts w:ascii="Montserrat" w:hAnsi="Montserrat"/>
        </w:rPr>
        <w:t>Excellent organizational skills</w:t>
      </w:r>
      <w:r w:rsidR="00322274">
        <w:rPr>
          <w:rFonts w:ascii="Montserrat" w:hAnsi="Montserrat"/>
        </w:rPr>
        <w:t>.</w:t>
      </w:r>
    </w:p>
    <w:p w14:paraId="3C5F1BF4" w14:textId="74C5D8AF" w:rsidR="00421FD5" w:rsidRPr="00421FD5" w:rsidRDefault="00421FD5" w:rsidP="00421FD5">
      <w:pPr>
        <w:pStyle w:val="NoSpacing"/>
        <w:spacing w:after="0" w:line="240" w:lineRule="auto"/>
        <w:rPr>
          <w:rFonts w:ascii="Montserrat" w:hAnsi="Montserrat"/>
          <w:lang w:val="en-US"/>
        </w:rPr>
      </w:pPr>
    </w:p>
    <w:p w14:paraId="6516960D" w14:textId="7F1C7AA9" w:rsidR="00421FD5" w:rsidRPr="00421FD5" w:rsidRDefault="00421FD5" w:rsidP="00421FD5">
      <w:pPr>
        <w:pStyle w:val="NoSpacing"/>
        <w:spacing w:after="0" w:line="240" w:lineRule="auto"/>
        <w:rPr>
          <w:rFonts w:ascii="Montserrat Medium" w:hAnsi="Montserrat Medium"/>
          <w:color w:val="186F8A"/>
          <w:sz w:val="26"/>
          <w:szCs w:val="26"/>
          <w:lang w:val="en-US"/>
        </w:rPr>
      </w:pPr>
      <w:r w:rsidRPr="00421FD5">
        <w:rPr>
          <w:rFonts w:ascii="Montserrat Medium" w:hAnsi="Montserrat Medium"/>
          <w:color w:val="186F8A"/>
          <w:sz w:val="26"/>
          <w:szCs w:val="26"/>
          <w:lang w:val="en-US"/>
        </w:rPr>
        <w:t>LANGUAGE</w:t>
      </w:r>
    </w:p>
    <w:p w14:paraId="1894058D" w14:textId="49705234" w:rsidR="00421FD5" w:rsidRDefault="00421FD5" w:rsidP="00421FD5">
      <w:pPr>
        <w:pStyle w:val="NoSpacing"/>
        <w:numPr>
          <w:ilvl w:val="0"/>
          <w:numId w:val="22"/>
        </w:numPr>
        <w:spacing w:after="0" w:line="240" w:lineRule="auto"/>
        <w:rPr>
          <w:rFonts w:ascii="Montserrat" w:hAnsi="Montserrat"/>
          <w:lang w:val="en-US"/>
        </w:rPr>
      </w:pPr>
      <w:r w:rsidRPr="00421FD5">
        <w:rPr>
          <w:rFonts w:ascii="Montserrat" w:hAnsi="Montserrat"/>
          <w:lang w:val="en-US"/>
        </w:rPr>
        <w:t>Fluent in English</w:t>
      </w:r>
      <w:r w:rsidR="00C50578">
        <w:rPr>
          <w:rFonts w:ascii="Montserrat" w:hAnsi="Montserrat"/>
          <w:lang w:val="en-US"/>
        </w:rPr>
        <w:t>;</w:t>
      </w:r>
    </w:p>
    <w:p w14:paraId="6111398C" w14:textId="3D550AF9" w:rsidR="00421FD5" w:rsidRDefault="00421FD5" w:rsidP="0054686C">
      <w:pPr>
        <w:pStyle w:val="NoSpacing"/>
        <w:numPr>
          <w:ilvl w:val="0"/>
          <w:numId w:val="22"/>
        </w:numPr>
        <w:spacing w:after="0" w:line="240" w:lineRule="auto"/>
        <w:rPr>
          <w:rFonts w:ascii="Montserrat" w:hAnsi="Montserrat"/>
        </w:rPr>
      </w:pPr>
      <w:r w:rsidRPr="00C50578">
        <w:rPr>
          <w:rFonts w:ascii="Montserrat" w:hAnsi="Montserrat"/>
        </w:rPr>
        <w:t xml:space="preserve">Fluent </w:t>
      </w:r>
      <w:r w:rsidR="00C50578">
        <w:rPr>
          <w:rFonts w:ascii="Montserrat" w:hAnsi="Montserrat"/>
        </w:rPr>
        <w:t>in</w:t>
      </w:r>
      <w:r w:rsidRPr="00C50578">
        <w:rPr>
          <w:rFonts w:ascii="Montserrat" w:hAnsi="Montserrat"/>
        </w:rPr>
        <w:t xml:space="preserve"> Cree </w:t>
      </w:r>
      <w:r w:rsidR="00DA5E87">
        <w:rPr>
          <w:rFonts w:ascii="Montserrat" w:hAnsi="Montserrat"/>
        </w:rPr>
        <w:t>or</w:t>
      </w:r>
      <w:r w:rsidR="00C50578">
        <w:rPr>
          <w:rFonts w:ascii="Montserrat" w:hAnsi="Montserrat"/>
        </w:rPr>
        <w:t xml:space="preserve"> French </w:t>
      </w:r>
      <w:r w:rsidRPr="00C50578">
        <w:rPr>
          <w:rFonts w:ascii="Montserrat" w:hAnsi="Montserrat"/>
        </w:rPr>
        <w:t>is an asset</w:t>
      </w:r>
      <w:r w:rsidR="00C50578" w:rsidRPr="00C50578">
        <w:rPr>
          <w:rFonts w:ascii="Montserrat" w:hAnsi="Montserrat"/>
        </w:rPr>
        <w:t>.</w:t>
      </w:r>
    </w:p>
    <w:p w14:paraId="0292B5D2" w14:textId="77777777" w:rsidR="000214E8" w:rsidRPr="000214E8" w:rsidRDefault="000214E8" w:rsidP="000214E8">
      <w:pPr>
        <w:pStyle w:val="NoSpacing"/>
        <w:spacing w:after="0" w:line="240" w:lineRule="auto"/>
        <w:ind w:left="720"/>
        <w:rPr>
          <w:rFonts w:ascii="Montserrat" w:hAnsi="Montserrat"/>
        </w:rPr>
      </w:pPr>
    </w:p>
    <w:p w14:paraId="64008214" w14:textId="00A41BC8" w:rsidR="00421FD5" w:rsidRPr="00421FD5" w:rsidRDefault="00421FD5" w:rsidP="0054686C">
      <w:pPr>
        <w:pStyle w:val="NoSpacing"/>
        <w:rPr>
          <w:rFonts w:ascii="Montserrat Medium" w:hAnsi="Montserrat Medium"/>
          <w:color w:val="186F8A"/>
          <w:sz w:val="26"/>
          <w:szCs w:val="26"/>
          <w:lang w:val="fr-CA"/>
        </w:rPr>
      </w:pPr>
      <w:r w:rsidRPr="00421FD5">
        <w:rPr>
          <w:rFonts w:ascii="Montserrat Medium" w:hAnsi="Montserrat Medium"/>
          <w:color w:val="186F8A"/>
          <w:sz w:val="26"/>
          <w:szCs w:val="26"/>
          <w:lang w:val="fr-CA"/>
        </w:rPr>
        <w:t>OTHER</w:t>
      </w:r>
    </w:p>
    <w:p w14:paraId="7139B32A" w14:textId="05952A0A" w:rsidR="00744AAC" w:rsidRDefault="00421FD5" w:rsidP="00421FD5">
      <w:pPr>
        <w:pStyle w:val="NoSpacing"/>
        <w:numPr>
          <w:ilvl w:val="0"/>
          <w:numId w:val="21"/>
        </w:numPr>
        <w:spacing w:after="0" w:line="240" w:lineRule="auto"/>
        <w:rPr>
          <w:rFonts w:ascii="Montserrat" w:hAnsi="Montserrat"/>
          <w:lang w:val="en-US"/>
        </w:rPr>
      </w:pPr>
      <w:r w:rsidRPr="00421FD5">
        <w:rPr>
          <w:rFonts w:ascii="Montserrat" w:hAnsi="Montserrat"/>
          <w:lang w:val="en-US"/>
        </w:rPr>
        <w:t>Qualified for recertification in Obstetrical Emergencies, Advanced Neonatal Resuscitation</w:t>
      </w:r>
      <w:r w:rsidR="00322274">
        <w:rPr>
          <w:rFonts w:ascii="Montserrat" w:hAnsi="Montserrat"/>
          <w:lang w:val="en-US"/>
        </w:rPr>
        <w:t>;</w:t>
      </w:r>
    </w:p>
    <w:p w14:paraId="6AB9E952" w14:textId="0B51C74C" w:rsidR="00421FD5" w:rsidRPr="00421FD5" w:rsidRDefault="00621316" w:rsidP="00421FD5">
      <w:pPr>
        <w:pStyle w:val="NoSpacing"/>
        <w:numPr>
          <w:ilvl w:val="0"/>
          <w:numId w:val="21"/>
        </w:numPr>
        <w:spacing w:after="0" w:line="240" w:lineRule="auto"/>
        <w:rPr>
          <w:rFonts w:ascii="Montserrat" w:hAnsi="Montserrat"/>
          <w:lang w:val="en-US"/>
        </w:rPr>
      </w:pPr>
      <w:r w:rsidRPr="00421FD5">
        <w:rPr>
          <w:rFonts w:ascii="Montserrat" w:hAnsi="Montserrat"/>
          <w:lang w:val="en-US"/>
        </w:rPr>
        <w:t xml:space="preserve">Qualified for </w:t>
      </w:r>
      <w:r w:rsidR="00421FD5" w:rsidRPr="00421FD5">
        <w:rPr>
          <w:rFonts w:ascii="Montserrat" w:hAnsi="Montserrat"/>
          <w:lang w:val="en-US"/>
        </w:rPr>
        <w:t>CPR</w:t>
      </w:r>
      <w:r>
        <w:rPr>
          <w:rFonts w:ascii="Montserrat" w:hAnsi="Montserrat"/>
          <w:lang w:val="en-US"/>
        </w:rPr>
        <w:t xml:space="preserve"> an asset</w:t>
      </w:r>
      <w:r w:rsidR="00421FD5" w:rsidRPr="00421FD5">
        <w:rPr>
          <w:rFonts w:ascii="Montserrat" w:hAnsi="Montserrat"/>
          <w:lang w:val="en-US"/>
        </w:rPr>
        <w:t>;</w:t>
      </w:r>
    </w:p>
    <w:p w14:paraId="1A9273AB" w14:textId="0ED70A7C" w:rsidR="00421FD5" w:rsidRDefault="00421FD5" w:rsidP="00421FD5">
      <w:pPr>
        <w:pStyle w:val="NoSpacing"/>
        <w:numPr>
          <w:ilvl w:val="0"/>
          <w:numId w:val="21"/>
        </w:numPr>
        <w:spacing w:after="0" w:line="240" w:lineRule="auto"/>
        <w:rPr>
          <w:rFonts w:ascii="Montserrat" w:hAnsi="Montserrat"/>
          <w:lang w:val="en-US"/>
        </w:rPr>
      </w:pPr>
      <w:r w:rsidRPr="00421FD5">
        <w:rPr>
          <w:rFonts w:ascii="Montserrat" w:hAnsi="Montserrat"/>
          <w:lang w:val="en-US"/>
        </w:rPr>
        <w:t>Possession of a valid driver's license and a car;</w:t>
      </w:r>
    </w:p>
    <w:p w14:paraId="7F369310" w14:textId="61113A2E" w:rsidR="00421FD5" w:rsidRDefault="00421FD5" w:rsidP="00421FD5">
      <w:pPr>
        <w:pStyle w:val="NoSpacing"/>
        <w:numPr>
          <w:ilvl w:val="0"/>
          <w:numId w:val="21"/>
        </w:numPr>
        <w:spacing w:after="0" w:line="240" w:lineRule="auto"/>
        <w:rPr>
          <w:rFonts w:ascii="Montserrat" w:hAnsi="Montserrat"/>
          <w:lang w:val="en-US"/>
        </w:rPr>
      </w:pPr>
      <w:r w:rsidRPr="00421FD5">
        <w:rPr>
          <w:rFonts w:ascii="Montserrat" w:hAnsi="Montserrat"/>
          <w:lang w:val="en-US"/>
        </w:rPr>
        <w:t>Availability and flexibility</w:t>
      </w:r>
      <w:r w:rsidR="00322274">
        <w:rPr>
          <w:rFonts w:ascii="Montserrat" w:hAnsi="Montserrat"/>
          <w:lang w:val="en-US"/>
        </w:rPr>
        <w:t>.</w:t>
      </w:r>
    </w:p>
    <w:p w14:paraId="4B2C57F1" w14:textId="77777777" w:rsidR="00421FD5" w:rsidRPr="00421FD5" w:rsidRDefault="00421FD5" w:rsidP="00421FD5">
      <w:pPr>
        <w:pStyle w:val="NoSpacing"/>
        <w:spacing w:after="0" w:line="240" w:lineRule="auto"/>
        <w:ind w:left="720"/>
        <w:rPr>
          <w:rFonts w:ascii="Montserrat" w:hAnsi="Montserrat"/>
          <w:lang w:val="en-US"/>
        </w:rPr>
      </w:pPr>
    </w:p>
    <w:p w14:paraId="45659BF2" w14:textId="5E64B8ED" w:rsidR="00DF0A04" w:rsidRPr="000214E8" w:rsidRDefault="000214E8" w:rsidP="000214E8">
      <w:pPr>
        <w:pStyle w:val="NoSpacing"/>
        <w:rPr>
          <w:rFonts w:ascii="Montserrat Medium" w:hAnsi="Montserrat Medium"/>
          <w:color w:val="186F8A"/>
          <w:sz w:val="26"/>
          <w:szCs w:val="26"/>
          <w:lang w:val="fr-CA"/>
        </w:rPr>
      </w:pPr>
      <w:r>
        <w:rPr>
          <w:rFonts w:ascii="Montserrat Medium" w:hAnsi="Montserrat Medium"/>
          <w:color w:val="186F8A"/>
          <w:sz w:val="26"/>
          <w:szCs w:val="26"/>
          <w:lang w:val="fr-CA"/>
        </w:rPr>
        <w:t xml:space="preserve">CONDITIONS AND ADVANTAGES </w:t>
      </w:r>
    </w:p>
    <w:p w14:paraId="661C675B" w14:textId="1589CFC4" w:rsidR="00DF0A04" w:rsidRDefault="00DF0A04" w:rsidP="00DF0A04">
      <w:pPr>
        <w:pStyle w:val="NoSpacing"/>
        <w:numPr>
          <w:ilvl w:val="0"/>
          <w:numId w:val="25"/>
        </w:numPr>
        <w:spacing w:after="0" w:line="240" w:lineRule="auto"/>
        <w:jc w:val="both"/>
        <w:rPr>
          <w:rFonts w:ascii="Montserrat" w:hAnsi="Montserrat"/>
          <w:lang w:val="en-US"/>
        </w:rPr>
      </w:pPr>
      <w:r w:rsidRPr="00E32653">
        <w:rPr>
          <w:rFonts w:ascii="Montserrat" w:hAnsi="Montserrat"/>
          <w:lang w:val="en-US"/>
        </w:rPr>
        <w:t xml:space="preserve">35-hour work </w:t>
      </w:r>
      <w:r>
        <w:rPr>
          <w:rFonts w:ascii="Montserrat" w:hAnsi="Montserrat"/>
          <w:lang w:val="en-US"/>
        </w:rPr>
        <w:t xml:space="preserve">per </w:t>
      </w:r>
      <w:r w:rsidRPr="00E32653">
        <w:rPr>
          <w:rFonts w:ascii="Montserrat" w:hAnsi="Montserrat"/>
          <w:lang w:val="en-US"/>
        </w:rPr>
        <w:t>week</w:t>
      </w:r>
      <w:r>
        <w:rPr>
          <w:rFonts w:ascii="Montserrat" w:hAnsi="Montserrat"/>
          <w:lang w:val="en-US"/>
        </w:rPr>
        <w:t>;</w:t>
      </w:r>
    </w:p>
    <w:p w14:paraId="6AB60318" w14:textId="17DC2E6C" w:rsidR="00DF0A04" w:rsidRPr="00E32653" w:rsidRDefault="00DF0A04" w:rsidP="00DF0A04">
      <w:pPr>
        <w:pStyle w:val="NoSpacing"/>
        <w:numPr>
          <w:ilvl w:val="0"/>
          <w:numId w:val="25"/>
        </w:numPr>
        <w:spacing w:after="0" w:line="240" w:lineRule="auto"/>
        <w:jc w:val="both"/>
        <w:rPr>
          <w:rFonts w:ascii="Montserrat" w:hAnsi="Montserrat"/>
          <w:lang w:val="en-US"/>
        </w:rPr>
      </w:pPr>
      <w:r w:rsidRPr="00E32653">
        <w:rPr>
          <w:rFonts w:ascii="Montserrat" w:hAnsi="Montserrat"/>
          <w:lang w:val="en-US"/>
        </w:rPr>
        <w:t>On-call: one hour paid for every 8 hours of availability</w:t>
      </w:r>
      <w:r>
        <w:rPr>
          <w:rFonts w:ascii="Montserrat" w:hAnsi="Montserrat"/>
          <w:lang w:val="en-US"/>
        </w:rPr>
        <w:t>;</w:t>
      </w:r>
    </w:p>
    <w:p w14:paraId="22E7395B" w14:textId="77777777" w:rsidR="00406B3F" w:rsidRDefault="00DF0A04" w:rsidP="00DF0A04">
      <w:pPr>
        <w:pStyle w:val="NoSpacing"/>
        <w:numPr>
          <w:ilvl w:val="0"/>
          <w:numId w:val="25"/>
        </w:numPr>
        <w:spacing w:after="0" w:line="240" w:lineRule="auto"/>
        <w:jc w:val="both"/>
        <w:rPr>
          <w:rFonts w:ascii="Montserrat" w:hAnsi="Montserrat"/>
          <w:lang w:val="en-US"/>
        </w:rPr>
      </w:pPr>
      <w:r w:rsidRPr="00E32653">
        <w:rPr>
          <w:rFonts w:ascii="Montserrat" w:hAnsi="Montserrat"/>
          <w:lang w:val="en-US"/>
        </w:rPr>
        <w:t>Call back at work: 1 hour for transportation at regular rate and a minimum of 2 hours at 1 1/2 the regular rate</w:t>
      </w:r>
      <w:r>
        <w:rPr>
          <w:rFonts w:ascii="Montserrat" w:hAnsi="Montserrat"/>
          <w:lang w:val="en-US"/>
        </w:rPr>
        <w:t>;</w:t>
      </w:r>
    </w:p>
    <w:p w14:paraId="54F58E6A" w14:textId="44D1602F" w:rsidR="00DF0A04" w:rsidRPr="00406B3F" w:rsidRDefault="00DF0A04" w:rsidP="00406B3F">
      <w:pPr>
        <w:pStyle w:val="NoSpacing"/>
        <w:numPr>
          <w:ilvl w:val="0"/>
          <w:numId w:val="25"/>
        </w:numPr>
        <w:spacing w:after="0" w:line="240" w:lineRule="auto"/>
        <w:jc w:val="both"/>
        <w:rPr>
          <w:rFonts w:ascii="Montserrat" w:hAnsi="Montserrat"/>
          <w:lang w:val="en-US"/>
        </w:rPr>
      </w:pPr>
      <w:r w:rsidRPr="00E32653">
        <w:rPr>
          <w:rFonts w:ascii="Montserrat" w:hAnsi="Montserrat"/>
          <w:lang w:val="en-US"/>
        </w:rPr>
        <w:t>Remote Region</w:t>
      </w:r>
      <w:r w:rsidR="009F2B35">
        <w:rPr>
          <w:rFonts w:ascii="Montserrat" w:hAnsi="Montserrat"/>
          <w:lang w:val="en-US"/>
        </w:rPr>
        <w:t xml:space="preserve"> and</w:t>
      </w:r>
      <w:r>
        <w:rPr>
          <w:rFonts w:ascii="Montserrat" w:hAnsi="Montserrat"/>
          <w:lang w:val="en-US"/>
        </w:rPr>
        <w:t xml:space="preserve"> </w:t>
      </w:r>
      <w:r w:rsidRPr="00E32653">
        <w:rPr>
          <w:rFonts w:ascii="Montserrat" w:hAnsi="Montserrat"/>
          <w:lang w:val="en-US"/>
        </w:rPr>
        <w:t>Isolation</w:t>
      </w:r>
      <w:r w:rsidR="00406B3F">
        <w:rPr>
          <w:rFonts w:ascii="Montserrat" w:hAnsi="Montserrat"/>
          <w:lang w:val="en-US"/>
        </w:rPr>
        <w:t xml:space="preserve"> </w:t>
      </w:r>
      <w:r w:rsidRPr="00406B3F">
        <w:rPr>
          <w:rFonts w:ascii="Montserrat" w:hAnsi="Montserrat"/>
          <w:lang w:val="en-US"/>
        </w:rPr>
        <w:t>premium;</w:t>
      </w:r>
    </w:p>
    <w:p w14:paraId="46692F42" w14:textId="77777777" w:rsidR="003E014E" w:rsidRDefault="00DF0A04" w:rsidP="00DF0A04">
      <w:pPr>
        <w:pStyle w:val="NoSpacing"/>
        <w:numPr>
          <w:ilvl w:val="0"/>
          <w:numId w:val="25"/>
        </w:numPr>
        <w:spacing w:after="0" w:line="240" w:lineRule="auto"/>
        <w:jc w:val="both"/>
        <w:rPr>
          <w:rFonts w:ascii="Montserrat" w:hAnsi="Montserrat"/>
          <w:lang w:val="en-US"/>
        </w:rPr>
      </w:pPr>
      <w:r w:rsidRPr="00E32653">
        <w:rPr>
          <w:rFonts w:ascii="Montserrat" w:hAnsi="Montserrat"/>
          <w:lang w:val="en-US"/>
        </w:rPr>
        <w:lastRenderedPageBreak/>
        <w:t xml:space="preserve">3 - 4 outings / year (according to </w:t>
      </w:r>
      <w:r w:rsidR="0075468E">
        <w:rPr>
          <w:rFonts w:ascii="Montserrat" w:hAnsi="Montserrat"/>
          <w:lang w:val="en-US"/>
        </w:rPr>
        <w:t>your</w:t>
      </w:r>
      <w:r w:rsidRPr="00E32653">
        <w:rPr>
          <w:rFonts w:ascii="Montserrat" w:hAnsi="Montserrat"/>
          <w:lang w:val="en-US"/>
        </w:rPr>
        <w:t xml:space="preserve"> status)</w:t>
      </w:r>
      <w:r>
        <w:rPr>
          <w:rFonts w:ascii="Montserrat" w:hAnsi="Montserrat"/>
          <w:lang w:val="en-US"/>
        </w:rPr>
        <w:t>;</w:t>
      </w:r>
    </w:p>
    <w:p w14:paraId="0ACB84B0" w14:textId="37A81638" w:rsidR="00DF0A04" w:rsidRPr="00E32653" w:rsidRDefault="00DF0A04" w:rsidP="00DF0A04">
      <w:pPr>
        <w:pStyle w:val="NoSpacing"/>
        <w:numPr>
          <w:ilvl w:val="0"/>
          <w:numId w:val="25"/>
        </w:numPr>
        <w:spacing w:after="0" w:line="240" w:lineRule="auto"/>
        <w:jc w:val="both"/>
        <w:rPr>
          <w:rFonts w:ascii="Montserrat" w:hAnsi="Montserrat"/>
          <w:lang w:val="en-US"/>
        </w:rPr>
      </w:pPr>
      <w:r w:rsidRPr="00E32653">
        <w:rPr>
          <w:rFonts w:ascii="Montserrat" w:hAnsi="Montserrat"/>
          <w:lang w:val="en-US"/>
        </w:rPr>
        <w:t>20 days of vacations,</w:t>
      </w:r>
      <w:r w:rsidR="00406B3F">
        <w:rPr>
          <w:rFonts w:ascii="Montserrat" w:hAnsi="Montserrat"/>
          <w:lang w:val="en-US"/>
        </w:rPr>
        <w:t xml:space="preserve"> </w:t>
      </w:r>
      <w:r w:rsidRPr="00E32653">
        <w:rPr>
          <w:rFonts w:ascii="Montserrat" w:hAnsi="Montserrat"/>
          <w:lang w:val="en-US"/>
        </w:rPr>
        <w:t>9.6 sick days, 13 statutory holidays</w:t>
      </w:r>
      <w:r>
        <w:rPr>
          <w:rFonts w:ascii="Montserrat" w:hAnsi="Montserrat"/>
          <w:lang w:val="en-US"/>
        </w:rPr>
        <w:t>;</w:t>
      </w:r>
      <w:r w:rsidRPr="00E32653">
        <w:rPr>
          <w:rFonts w:ascii="Montserrat" w:hAnsi="Montserrat"/>
          <w:lang w:val="en-US"/>
        </w:rPr>
        <w:t xml:space="preserve"> </w:t>
      </w:r>
    </w:p>
    <w:p w14:paraId="77109348" w14:textId="77777777" w:rsidR="0090189C" w:rsidRDefault="00DF0A04" w:rsidP="00DF0A04">
      <w:pPr>
        <w:pStyle w:val="NoSpacing"/>
        <w:numPr>
          <w:ilvl w:val="0"/>
          <w:numId w:val="25"/>
        </w:numPr>
        <w:spacing w:after="0" w:line="240" w:lineRule="auto"/>
        <w:jc w:val="both"/>
        <w:rPr>
          <w:rFonts w:ascii="Montserrat" w:hAnsi="Montserrat"/>
          <w:lang w:val="en-US"/>
        </w:rPr>
      </w:pPr>
      <w:r w:rsidRPr="00E32653">
        <w:rPr>
          <w:rFonts w:ascii="Montserrat" w:hAnsi="Montserrat"/>
          <w:lang w:val="en-US"/>
        </w:rPr>
        <w:t>Moving &amp; storage costs paid by the employer</w:t>
      </w:r>
      <w:r w:rsidR="0090189C">
        <w:rPr>
          <w:rFonts w:ascii="Montserrat" w:hAnsi="Montserrat"/>
          <w:lang w:val="en-US"/>
        </w:rPr>
        <w:t>;</w:t>
      </w:r>
    </w:p>
    <w:p w14:paraId="3CAE10B4" w14:textId="4AFE91AA" w:rsidR="00DF0A04" w:rsidRPr="00E32653" w:rsidRDefault="0090189C" w:rsidP="00DF0A04">
      <w:pPr>
        <w:pStyle w:val="NoSpacing"/>
        <w:numPr>
          <w:ilvl w:val="0"/>
          <w:numId w:val="25"/>
        </w:numPr>
        <w:spacing w:after="0" w:line="240" w:lineRule="auto"/>
        <w:jc w:val="both"/>
        <w:rPr>
          <w:rFonts w:ascii="Montserrat" w:hAnsi="Montserrat"/>
          <w:lang w:val="en-US"/>
        </w:rPr>
      </w:pPr>
      <w:r>
        <w:rPr>
          <w:rFonts w:ascii="Montserrat" w:hAnsi="Montserrat"/>
          <w:lang w:val="en-US"/>
        </w:rPr>
        <w:t xml:space="preserve">Information on other </w:t>
      </w:r>
      <w:r w:rsidR="00A7507C">
        <w:rPr>
          <w:rFonts w:ascii="Montserrat" w:hAnsi="Montserrat"/>
          <w:lang w:val="en-US"/>
        </w:rPr>
        <w:t xml:space="preserve">benefits </w:t>
      </w:r>
      <w:r>
        <w:rPr>
          <w:rFonts w:ascii="Montserrat" w:hAnsi="Montserrat"/>
          <w:lang w:val="en-US"/>
        </w:rPr>
        <w:t xml:space="preserve">can be obtained by </w:t>
      </w:r>
      <w:r w:rsidR="00A7507C">
        <w:rPr>
          <w:rFonts w:ascii="Montserrat" w:hAnsi="Montserrat"/>
          <w:lang w:val="en-US"/>
        </w:rPr>
        <w:t xml:space="preserve">contacting the </w:t>
      </w:r>
      <w:r>
        <w:rPr>
          <w:rFonts w:ascii="Montserrat" w:hAnsi="Montserrat"/>
          <w:lang w:val="en-US"/>
        </w:rPr>
        <w:t xml:space="preserve">CBHSSJB at </w:t>
      </w:r>
      <w:r w:rsidR="00A7507C">
        <w:rPr>
          <w:rFonts w:ascii="Montserrat" w:hAnsi="Montserrat"/>
          <w:lang w:val="en-US"/>
        </w:rPr>
        <w:t>the</w:t>
      </w:r>
      <w:r>
        <w:rPr>
          <w:rFonts w:ascii="Montserrat" w:hAnsi="Montserrat"/>
          <w:lang w:val="en-US"/>
        </w:rPr>
        <w:t xml:space="preserve"> contact</w:t>
      </w:r>
      <w:r w:rsidR="00A7507C">
        <w:rPr>
          <w:rFonts w:ascii="Montserrat" w:hAnsi="Montserrat"/>
          <w:lang w:val="en-US"/>
        </w:rPr>
        <w:t xml:space="preserve"> details </w:t>
      </w:r>
      <w:r>
        <w:rPr>
          <w:rFonts w:ascii="Montserrat" w:hAnsi="Montserrat"/>
          <w:lang w:val="en-US"/>
        </w:rPr>
        <w:t>below</w:t>
      </w:r>
      <w:r w:rsidR="0009546F">
        <w:rPr>
          <w:rFonts w:ascii="Montserrat" w:hAnsi="Montserrat"/>
          <w:lang w:val="en-US"/>
        </w:rPr>
        <w:t>.</w:t>
      </w:r>
    </w:p>
    <w:p w14:paraId="74B2E556" w14:textId="6F373369" w:rsidR="00C50578" w:rsidRPr="00421FD5" w:rsidRDefault="00C50578" w:rsidP="0054686C">
      <w:pPr>
        <w:pStyle w:val="NoSpacing"/>
      </w:pPr>
    </w:p>
    <w:tbl>
      <w:tblPr>
        <w:tblStyle w:val="TableGrid"/>
        <w:tblW w:w="10060" w:type="dxa"/>
        <w:jc w:val="center"/>
        <w:tblLook w:val="04A0" w:firstRow="1" w:lastRow="0" w:firstColumn="1" w:lastColumn="0" w:noHBand="0" w:noVBand="1"/>
      </w:tblPr>
      <w:tblGrid>
        <w:gridCol w:w="3544"/>
        <w:gridCol w:w="6516"/>
      </w:tblGrid>
      <w:tr w:rsidR="00E318EB" w:rsidRPr="00B2567B" w14:paraId="5D31ED70" w14:textId="77777777" w:rsidTr="00E318EB">
        <w:trPr>
          <w:jc w:val="center"/>
        </w:trPr>
        <w:tc>
          <w:tcPr>
            <w:tcW w:w="3544" w:type="dxa"/>
            <w:shd w:val="clear" w:color="auto" w:fill="FFF2DF"/>
          </w:tcPr>
          <w:p w14:paraId="1FD4EED4" w14:textId="77777777" w:rsidR="00C67166" w:rsidRPr="00C67166" w:rsidRDefault="00C67166" w:rsidP="00C67166">
            <w:pPr>
              <w:pStyle w:val="Title"/>
              <w:rPr>
                <w:rStyle w:val="PageNumber"/>
              </w:rPr>
            </w:pPr>
            <w:r w:rsidRPr="00C67166">
              <w:rPr>
                <w:rStyle w:val="PageNumber"/>
              </w:rPr>
              <w:t>POSTING START/END DATE:</w:t>
            </w:r>
          </w:p>
        </w:tc>
        <w:tc>
          <w:tcPr>
            <w:tcW w:w="6516" w:type="dxa"/>
          </w:tcPr>
          <w:p w14:paraId="46DB1142" w14:textId="513B54FA" w:rsidR="00C67166" w:rsidRPr="00C67166" w:rsidRDefault="00B56E4E" w:rsidP="00DD23F0">
            <w:pPr>
              <w:rPr>
                <w:rStyle w:val="SubtleEmphasis"/>
              </w:rPr>
            </w:pPr>
            <w:r>
              <w:rPr>
                <w:rStyle w:val="SubtleEmphasis"/>
              </w:rPr>
              <w:t>2021-08-25 / 2021-09-08</w:t>
            </w:r>
            <w:bookmarkStart w:id="0" w:name="_GoBack"/>
            <w:bookmarkEnd w:id="0"/>
          </w:p>
        </w:tc>
      </w:tr>
      <w:tr w:rsidR="00E318EB" w:rsidRPr="00B2567B" w14:paraId="714C10C7" w14:textId="77777777" w:rsidTr="00E318EB">
        <w:trPr>
          <w:jc w:val="center"/>
        </w:trPr>
        <w:tc>
          <w:tcPr>
            <w:tcW w:w="3544" w:type="dxa"/>
            <w:shd w:val="clear" w:color="auto" w:fill="FFF2DF"/>
          </w:tcPr>
          <w:p w14:paraId="5F6EC112" w14:textId="77777777" w:rsidR="00C67166" w:rsidRPr="00C67166" w:rsidRDefault="00C67166" w:rsidP="00C67166">
            <w:pPr>
              <w:pStyle w:val="Title"/>
              <w:rPr>
                <w:rStyle w:val="PageNumber"/>
              </w:rPr>
            </w:pPr>
            <w:r w:rsidRPr="00C67166">
              <w:rPr>
                <w:rStyle w:val="PageNumber"/>
              </w:rPr>
              <w:t>POSITIONS AVAILABLE:</w:t>
            </w:r>
          </w:p>
        </w:tc>
        <w:tc>
          <w:tcPr>
            <w:tcW w:w="6516" w:type="dxa"/>
          </w:tcPr>
          <w:p w14:paraId="36F1B225" w14:textId="77777777" w:rsidR="00C67166" w:rsidRPr="00C67166" w:rsidRDefault="00C67166" w:rsidP="00DD23F0">
            <w:pPr>
              <w:rPr>
                <w:rStyle w:val="SubtleEmphasis"/>
              </w:rPr>
            </w:pPr>
            <w:r w:rsidRPr="00C67166">
              <w:rPr>
                <w:rStyle w:val="SubtleEmphasis"/>
              </w:rPr>
              <w:t>1</w:t>
            </w:r>
          </w:p>
        </w:tc>
      </w:tr>
      <w:tr w:rsidR="00E318EB" w:rsidRPr="00B2567B" w14:paraId="32EDCBCE" w14:textId="77777777" w:rsidTr="00E318EB">
        <w:trPr>
          <w:jc w:val="center"/>
        </w:trPr>
        <w:tc>
          <w:tcPr>
            <w:tcW w:w="3544" w:type="dxa"/>
            <w:shd w:val="clear" w:color="auto" w:fill="FFF2DF"/>
          </w:tcPr>
          <w:p w14:paraId="0E2C8C3F" w14:textId="7EF975EC" w:rsidR="00C67166" w:rsidRPr="00C67166" w:rsidRDefault="00C67166" w:rsidP="00C67166">
            <w:pPr>
              <w:pStyle w:val="Title"/>
              <w:rPr>
                <w:rStyle w:val="PageNumber"/>
              </w:rPr>
            </w:pPr>
            <w:r w:rsidRPr="00C67166">
              <w:rPr>
                <w:rStyle w:val="PageNumber"/>
              </w:rPr>
              <w:t>HOUSING PROVIDED</w:t>
            </w:r>
            <w:r w:rsidR="002D56F7">
              <w:rPr>
                <w:rStyle w:val="PageNumber"/>
              </w:rPr>
              <w:t>:</w:t>
            </w:r>
          </w:p>
        </w:tc>
        <w:tc>
          <w:tcPr>
            <w:tcW w:w="6516" w:type="dxa"/>
            <w:vAlign w:val="center"/>
          </w:tcPr>
          <w:p w14:paraId="5E0CFA5E" w14:textId="3D8148C6" w:rsidR="00C67166" w:rsidRPr="00C67166" w:rsidRDefault="00C67166" w:rsidP="00DD23F0">
            <w:pPr>
              <w:rPr>
                <w:rStyle w:val="SubtleEmphasis"/>
              </w:rPr>
            </w:pPr>
            <w:r w:rsidRPr="00C67166">
              <w:rPr>
                <w:rStyle w:val="SubtleEmphasis"/>
              </w:rPr>
              <w:t>Yes</w:t>
            </w:r>
            <w:r w:rsidR="00FC5648">
              <w:rPr>
                <w:rStyle w:val="SubtleEmphasis"/>
              </w:rPr>
              <w:t xml:space="preserve">, </w:t>
            </w:r>
            <w:r w:rsidR="00FC5648" w:rsidRPr="00296050">
              <w:rPr>
                <w:rStyle w:val="SubtleEmphasis"/>
                <w:lang w:val="en-US"/>
              </w:rPr>
              <w:t>if hired more than 50 kilometers from the locality in which they are called upon to perform their duties</w:t>
            </w:r>
            <w:r w:rsidR="00FC5648">
              <w:rPr>
                <w:rStyle w:val="SubtleEmphasis"/>
                <w:lang w:val="en-US"/>
              </w:rPr>
              <w:t>.</w:t>
            </w:r>
          </w:p>
        </w:tc>
      </w:tr>
      <w:tr w:rsidR="00E318EB" w:rsidRPr="00B2567B" w14:paraId="03F3B81C" w14:textId="77777777" w:rsidTr="00E318EB">
        <w:trPr>
          <w:jc w:val="center"/>
        </w:trPr>
        <w:tc>
          <w:tcPr>
            <w:tcW w:w="3544" w:type="dxa"/>
            <w:shd w:val="clear" w:color="auto" w:fill="FFF2DF"/>
          </w:tcPr>
          <w:p w14:paraId="67B067A3" w14:textId="77777777" w:rsidR="00C67166" w:rsidRPr="00C67166" w:rsidRDefault="00C67166" w:rsidP="00C67166">
            <w:pPr>
              <w:pStyle w:val="Title"/>
              <w:rPr>
                <w:rStyle w:val="PageNumber"/>
              </w:rPr>
            </w:pPr>
            <w:r w:rsidRPr="00C67166">
              <w:rPr>
                <w:rStyle w:val="PageNumber"/>
              </w:rPr>
              <w:t>SHIFT TYPE:</w:t>
            </w:r>
          </w:p>
        </w:tc>
        <w:tc>
          <w:tcPr>
            <w:tcW w:w="6516" w:type="dxa"/>
          </w:tcPr>
          <w:p w14:paraId="7584D531" w14:textId="77777777" w:rsidR="00C67166" w:rsidRPr="00C67166" w:rsidRDefault="00C67166" w:rsidP="00DD23F0">
            <w:pPr>
              <w:rPr>
                <w:rStyle w:val="SubtleEmphasis"/>
              </w:rPr>
            </w:pPr>
            <w:r w:rsidRPr="00C67166">
              <w:rPr>
                <w:rStyle w:val="SubtleEmphasis"/>
              </w:rPr>
              <w:t>Day</w:t>
            </w:r>
          </w:p>
        </w:tc>
      </w:tr>
      <w:tr w:rsidR="00E318EB" w:rsidRPr="00B2567B" w14:paraId="20FE4814" w14:textId="77777777" w:rsidTr="00E318EB">
        <w:trPr>
          <w:jc w:val="center"/>
        </w:trPr>
        <w:tc>
          <w:tcPr>
            <w:tcW w:w="3544" w:type="dxa"/>
            <w:shd w:val="clear" w:color="auto" w:fill="FFF2DF"/>
          </w:tcPr>
          <w:p w14:paraId="37EAAEAA" w14:textId="77777777" w:rsidR="00C67166" w:rsidRPr="00C67166" w:rsidRDefault="00C67166" w:rsidP="00C67166">
            <w:pPr>
              <w:pStyle w:val="Title"/>
              <w:rPr>
                <w:rStyle w:val="PageNumber"/>
              </w:rPr>
            </w:pPr>
            <w:r w:rsidRPr="00C67166">
              <w:rPr>
                <w:rStyle w:val="PageNumber"/>
              </w:rPr>
              <w:t>HOURS PER DAY/WEEK:</w:t>
            </w:r>
          </w:p>
        </w:tc>
        <w:tc>
          <w:tcPr>
            <w:tcW w:w="6516" w:type="dxa"/>
          </w:tcPr>
          <w:p w14:paraId="413B74D8" w14:textId="2EB04CAA" w:rsidR="00C67166" w:rsidRPr="00C67166" w:rsidRDefault="00C50578" w:rsidP="00DD23F0">
            <w:pPr>
              <w:rPr>
                <w:rStyle w:val="SubtleEmphasis"/>
              </w:rPr>
            </w:pPr>
            <w:r>
              <w:rPr>
                <w:rStyle w:val="SubtleEmphasis"/>
              </w:rPr>
              <w:t>7/3</w:t>
            </w:r>
            <w:r w:rsidR="00DA5E87">
              <w:rPr>
                <w:rStyle w:val="SubtleEmphasis"/>
              </w:rPr>
              <w:t>5</w:t>
            </w:r>
          </w:p>
        </w:tc>
      </w:tr>
    </w:tbl>
    <w:p w14:paraId="235EAB6D" w14:textId="77777777" w:rsidR="00C67166" w:rsidRPr="00C67166" w:rsidRDefault="00C67166" w:rsidP="00C67166">
      <w:pPr>
        <w:rPr>
          <w:color w:val="186F8A"/>
        </w:rPr>
      </w:pPr>
    </w:p>
    <w:p w14:paraId="02DE4E92" w14:textId="2ED0221D" w:rsidR="00C67166" w:rsidRPr="00C67166" w:rsidRDefault="00C67166" w:rsidP="00C67166">
      <w:pPr>
        <w:pStyle w:val="Heading2"/>
      </w:pPr>
      <w:r w:rsidRPr="00C67166">
        <w:t>HOW TO APPLY</w:t>
      </w:r>
    </w:p>
    <w:p w14:paraId="28D2A942" w14:textId="0E4B89F5" w:rsidR="00C67166" w:rsidRPr="000214E8" w:rsidRDefault="00C67166" w:rsidP="00C67166">
      <w:pPr>
        <w:pStyle w:val="NoSpacing"/>
        <w:rPr>
          <w:rFonts w:ascii="Montserrat" w:hAnsi="Montserrat"/>
        </w:rPr>
      </w:pPr>
      <w:r w:rsidRPr="000214E8">
        <w:rPr>
          <w:rFonts w:ascii="Montserrat" w:hAnsi="Montserrat"/>
        </w:rPr>
        <w:t xml:space="preserve">To apply, please forward your resume to: </w:t>
      </w:r>
    </w:p>
    <w:p w14:paraId="34B409F1" w14:textId="77777777" w:rsidR="00C67166" w:rsidRPr="000214E8" w:rsidRDefault="00C67166" w:rsidP="00C67166">
      <w:pPr>
        <w:pStyle w:val="NoSpacing"/>
        <w:ind w:left="720"/>
        <w:rPr>
          <w:rFonts w:ascii="Montserrat" w:hAnsi="Montserrat" w:cs="Open Sans SemiBold"/>
          <w:b/>
          <w:bCs/>
        </w:rPr>
      </w:pPr>
      <w:r w:rsidRPr="000214E8">
        <w:rPr>
          <w:rFonts w:ascii="Montserrat" w:hAnsi="Montserrat" w:cs="Open Sans SemiBold"/>
          <w:b/>
          <w:bCs/>
        </w:rPr>
        <w:t>Cree Board of Health &amp; Social Services of James Bay</w:t>
      </w:r>
    </w:p>
    <w:p w14:paraId="79EE2888" w14:textId="64C021D2" w:rsidR="00C67166" w:rsidRPr="000214E8" w:rsidRDefault="00E318EB" w:rsidP="00C67166">
      <w:pPr>
        <w:pStyle w:val="NoSpacing"/>
        <w:ind w:left="720"/>
        <w:rPr>
          <w:rFonts w:ascii="Montserrat" w:hAnsi="Montserrat" w:cs="Open Sans SemiBold"/>
        </w:rPr>
      </w:pPr>
      <w:proofErr w:type="gramStart"/>
      <w:r w:rsidRPr="000214E8">
        <w:rPr>
          <w:rFonts w:ascii="Montserrat" w:hAnsi="Montserrat" w:cs="Open Sans SemiBold"/>
          <w:b/>
          <w:bCs/>
        </w:rPr>
        <w:t xml:space="preserve">Tel </w:t>
      </w:r>
      <w:r w:rsidR="00C67166" w:rsidRPr="000214E8">
        <w:rPr>
          <w:rFonts w:ascii="Montserrat" w:hAnsi="Montserrat" w:cs="Open Sans SemiBold"/>
          <w:b/>
          <w:bCs/>
        </w:rPr>
        <w:t xml:space="preserve"> </w:t>
      </w:r>
      <w:r w:rsidR="00C67166" w:rsidRPr="000214E8">
        <w:rPr>
          <w:rFonts w:ascii="Montserrat" w:hAnsi="Montserrat" w:cs="Open Sans SemiBold"/>
        </w:rPr>
        <w:t>514</w:t>
      </w:r>
      <w:proofErr w:type="gramEnd"/>
      <w:r w:rsidRPr="000214E8">
        <w:rPr>
          <w:rFonts w:ascii="Montserrat" w:hAnsi="Montserrat" w:cs="Open Sans SemiBold"/>
        </w:rPr>
        <w:t>-</w:t>
      </w:r>
      <w:r w:rsidR="00C67166" w:rsidRPr="000214E8">
        <w:rPr>
          <w:rFonts w:ascii="Montserrat" w:hAnsi="Montserrat" w:cs="Open Sans SemiBold"/>
        </w:rPr>
        <w:t>861-5955</w:t>
      </w:r>
      <w:r w:rsidR="00C67166" w:rsidRPr="000214E8">
        <w:rPr>
          <w:rFonts w:ascii="Montserrat" w:hAnsi="Montserrat" w:cs="Open Sans SemiBold"/>
          <w:b/>
          <w:bCs/>
        </w:rPr>
        <w:t xml:space="preserve"> </w:t>
      </w:r>
      <w:r w:rsidRPr="000214E8">
        <w:rPr>
          <w:rFonts w:ascii="Montserrat" w:hAnsi="Montserrat" w:cs="Open Sans SemiBold"/>
          <w:b/>
          <w:bCs/>
        </w:rPr>
        <w:t xml:space="preserve">     </w:t>
      </w:r>
      <w:r w:rsidR="00C67166" w:rsidRPr="000214E8">
        <w:rPr>
          <w:rFonts w:ascii="Montserrat" w:hAnsi="Montserrat" w:cs="Open Sans SemiBold"/>
          <w:b/>
          <w:bCs/>
        </w:rPr>
        <w:tab/>
      </w:r>
      <w:r w:rsidRPr="000214E8">
        <w:rPr>
          <w:rFonts w:ascii="Montserrat" w:hAnsi="Montserrat" w:cs="Open Sans SemiBold"/>
          <w:b/>
          <w:bCs/>
        </w:rPr>
        <w:t>Fax</w:t>
      </w:r>
      <w:r w:rsidR="00C67166" w:rsidRPr="000214E8">
        <w:rPr>
          <w:rFonts w:ascii="Montserrat" w:hAnsi="Montserrat" w:cs="Open Sans SemiBold"/>
          <w:b/>
          <w:bCs/>
        </w:rPr>
        <w:t xml:space="preserve"> </w:t>
      </w:r>
      <w:r w:rsidR="00C67166" w:rsidRPr="000214E8">
        <w:rPr>
          <w:rFonts w:ascii="Montserrat" w:hAnsi="Montserrat" w:cs="Open Sans SemiBold"/>
        </w:rPr>
        <w:t>514-989-7495</w:t>
      </w:r>
    </w:p>
    <w:p w14:paraId="4095DC46" w14:textId="057F0742" w:rsidR="00C67166" w:rsidRPr="000214E8" w:rsidRDefault="00E318EB" w:rsidP="00C67166">
      <w:pPr>
        <w:pStyle w:val="NoSpacing"/>
        <w:ind w:left="720"/>
        <w:rPr>
          <w:rFonts w:ascii="Montserrat" w:hAnsi="Montserrat" w:cs="Open Sans SemiBold"/>
          <w:b/>
          <w:bCs/>
        </w:rPr>
      </w:pPr>
      <w:r w:rsidRPr="000214E8">
        <w:rPr>
          <w:rFonts w:ascii="Montserrat" w:hAnsi="Montserrat" w:cs="Open Sans SemiBold"/>
          <w:b/>
          <w:bCs/>
        </w:rPr>
        <w:t xml:space="preserve">Email  </w:t>
      </w:r>
      <w:r w:rsidR="00C67166" w:rsidRPr="000214E8">
        <w:rPr>
          <w:rFonts w:ascii="Montserrat" w:hAnsi="Montserrat" w:cs="Open Sans SemiBold"/>
          <w:b/>
          <w:bCs/>
        </w:rPr>
        <w:t xml:space="preserve"> </w:t>
      </w:r>
      <w:hyperlink r:id="rId7" w:history="1">
        <w:r w:rsidR="00C67166" w:rsidRPr="000214E8">
          <w:rPr>
            <w:rStyle w:val="Hyperlink"/>
            <w:rFonts w:ascii="Montserrat" w:hAnsi="Montserrat" w:cs="Open Sans SemiBold"/>
            <w:b/>
            <w:bCs/>
            <w:spacing w:val="12"/>
          </w:rPr>
          <w:t>jobs.reg18@ssss.gouv.qc.ca</w:t>
        </w:r>
      </w:hyperlink>
      <w:r w:rsidR="00C67166" w:rsidRPr="000214E8">
        <w:rPr>
          <w:rFonts w:ascii="Montserrat" w:hAnsi="Montserrat" w:cs="Open Sans SemiBold"/>
          <w:b/>
          <w:bCs/>
        </w:rPr>
        <w:t xml:space="preserve"> </w:t>
      </w:r>
    </w:p>
    <w:p w14:paraId="50302E70" w14:textId="77777777" w:rsidR="00C67166" w:rsidRPr="000214E8" w:rsidRDefault="00C67166" w:rsidP="00C67166">
      <w:pPr>
        <w:pStyle w:val="NoSpacing"/>
        <w:rPr>
          <w:rFonts w:ascii="Montserrat" w:hAnsi="Montserrat"/>
        </w:rPr>
      </w:pPr>
    </w:p>
    <w:p w14:paraId="355FAC47" w14:textId="77777777" w:rsidR="002D56F7" w:rsidRPr="000214E8" w:rsidRDefault="002D56F7" w:rsidP="002D56F7">
      <w:pPr>
        <w:pStyle w:val="NoSpacing"/>
        <w:rPr>
          <w:rFonts w:ascii="Montserrat" w:hAnsi="Montserrat"/>
        </w:rPr>
      </w:pPr>
      <w:r w:rsidRPr="000214E8">
        <w:rPr>
          <w:rFonts w:ascii="Montserrat" w:hAnsi="Montserrat"/>
        </w:rPr>
        <w:t>With your application, please make sure to specify the Posting # and the Job title on which you wish to apply.</w:t>
      </w:r>
    </w:p>
    <w:p w14:paraId="36675172" w14:textId="77777777" w:rsidR="00C67166" w:rsidRPr="00B2567B" w:rsidRDefault="00C67166" w:rsidP="00C67166">
      <w:pPr>
        <w:pStyle w:val="NoSpacing"/>
      </w:pPr>
    </w:p>
    <w:tbl>
      <w:tblPr>
        <w:tblStyle w:val="TableGrid"/>
        <w:tblW w:w="0" w:type="auto"/>
        <w:tblLook w:val="04A0" w:firstRow="1" w:lastRow="0" w:firstColumn="1" w:lastColumn="0" w:noHBand="0" w:noVBand="1"/>
      </w:tblPr>
      <w:tblGrid>
        <w:gridCol w:w="10070"/>
      </w:tblGrid>
      <w:tr w:rsidR="00E318EB" w:rsidRPr="00B2567B" w14:paraId="53421C73" w14:textId="77777777" w:rsidTr="00E318EB">
        <w:trPr>
          <w:trHeight w:val="758"/>
        </w:trPr>
        <w:tc>
          <w:tcPr>
            <w:tcW w:w="10070" w:type="dxa"/>
            <w:tcBorders>
              <w:top w:val="nil"/>
              <w:left w:val="nil"/>
              <w:bottom w:val="nil"/>
              <w:right w:val="nil"/>
            </w:tcBorders>
            <w:shd w:val="clear" w:color="auto" w:fill="FFF2DF"/>
            <w:vAlign w:val="center"/>
          </w:tcPr>
          <w:p w14:paraId="34AC5B94" w14:textId="69F30C37" w:rsidR="00C67166" w:rsidRPr="0086070B" w:rsidRDefault="00C67166" w:rsidP="0086070B">
            <w:pPr>
              <w:jc w:val="center"/>
              <w:rPr>
                <w:rFonts w:ascii="Montserrat SemiBold" w:hAnsi="Montserrat SemiBold"/>
                <w:b/>
                <w:bCs/>
              </w:rPr>
            </w:pPr>
            <w:r w:rsidRPr="0086070B">
              <w:rPr>
                <w:rFonts w:ascii="Montserrat SemiBold" w:hAnsi="Montserrat SemiBold"/>
                <w:b/>
                <w:bCs/>
              </w:rPr>
              <w:t xml:space="preserve">WE THANK ALL CANDIDATES WHO APPLY, HOWEVER ONLY THOSE SELECTED </w:t>
            </w:r>
            <w:r w:rsidR="0086070B">
              <w:rPr>
                <w:rFonts w:ascii="Montserrat SemiBold" w:hAnsi="Montserrat SemiBold"/>
                <w:b/>
                <w:bCs/>
              </w:rPr>
              <w:br/>
            </w:r>
            <w:r w:rsidRPr="0086070B">
              <w:rPr>
                <w:rFonts w:ascii="Montserrat SemiBold" w:hAnsi="Montserrat SemiBold"/>
                <w:b/>
                <w:bCs/>
              </w:rPr>
              <w:t>FOR AN INTERVIEW WILL BE CONTACTED.</w:t>
            </w:r>
          </w:p>
        </w:tc>
      </w:tr>
    </w:tbl>
    <w:p w14:paraId="1DCC2499" w14:textId="77777777" w:rsidR="00F638A1" w:rsidRDefault="00F638A1" w:rsidP="00C67166">
      <w:pPr>
        <w:pStyle w:val="Heading2"/>
      </w:pPr>
    </w:p>
    <w:p w14:paraId="7D81FF0B" w14:textId="072B28E2" w:rsidR="00C67166" w:rsidRPr="00B2567B" w:rsidRDefault="00C67166" w:rsidP="00C67166">
      <w:pPr>
        <w:pStyle w:val="Heading2"/>
      </w:pPr>
      <w:r w:rsidRPr="00B2567B">
        <w:t xml:space="preserve">NOTES </w:t>
      </w:r>
    </w:p>
    <w:p w14:paraId="2E13DAAF" w14:textId="6FCAB05E" w:rsidR="00B55D02" w:rsidRPr="000214E8" w:rsidRDefault="00C67166" w:rsidP="000214E8">
      <w:pPr>
        <w:pStyle w:val="NoSpacing"/>
        <w:jc w:val="both"/>
        <w:rPr>
          <w:rFonts w:ascii="Montserrat" w:hAnsi="Montserrat"/>
        </w:rPr>
      </w:pPr>
      <w:r w:rsidRPr="000214E8">
        <w:rPr>
          <w:rFonts w:ascii="Montserrat" w:hAnsi="Montserrat"/>
        </w:rPr>
        <w:t>In accordance with various Sections of the James Bay and Northern Quebec Agreement (JBNQA), the organization has the objective of staffing all of its positions with qualified and competent beneficiaries of the JBNQA.</w:t>
      </w:r>
    </w:p>
    <w:p w14:paraId="4DDCF5B7" w14:textId="77777777" w:rsidR="00B55D02" w:rsidRPr="000214E8" w:rsidRDefault="00B55D02" w:rsidP="000214E8">
      <w:pPr>
        <w:pStyle w:val="NoSpacing"/>
        <w:jc w:val="both"/>
        <w:rPr>
          <w:rFonts w:ascii="Montserrat" w:hAnsi="Montserrat"/>
        </w:rPr>
      </w:pPr>
    </w:p>
    <w:p w14:paraId="40B72489" w14:textId="2F0A428E" w:rsidR="00B55D02" w:rsidRPr="000214E8" w:rsidRDefault="00B55D02" w:rsidP="000214E8">
      <w:pPr>
        <w:pStyle w:val="NoSpacing"/>
        <w:jc w:val="both"/>
        <w:rPr>
          <w:rFonts w:ascii="Montserrat" w:hAnsi="Montserrat"/>
        </w:rPr>
      </w:pPr>
    </w:p>
    <w:sectPr w:rsidR="00B55D02" w:rsidRPr="000214E8" w:rsidSect="00894E6C">
      <w:headerReference w:type="default" r:id="rId8"/>
      <w:footerReference w:type="even" r:id="rId9"/>
      <w:footerReference w:type="default" r:id="rId10"/>
      <w:headerReference w:type="first" r:id="rId11"/>
      <w:footerReference w:type="first" r:id="rId12"/>
      <w:pgSz w:w="12240" w:h="15840" w:code="1"/>
      <w:pgMar w:top="1440" w:right="1077"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3D20" w14:textId="77777777" w:rsidR="005F08AE" w:rsidRDefault="005F08AE" w:rsidP="00C67166">
      <w:pPr>
        <w:spacing w:after="0" w:line="240" w:lineRule="auto"/>
      </w:pPr>
      <w:r>
        <w:separator/>
      </w:r>
    </w:p>
  </w:endnote>
  <w:endnote w:type="continuationSeparator" w:id="0">
    <w:p w14:paraId="03BDD0D3" w14:textId="77777777" w:rsidR="005F08AE" w:rsidRDefault="005F08AE" w:rsidP="00C6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718616"/>
      <w:docPartObj>
        <w:docPartGallery w:val="Page Numbers (Bottom of Page)"/>
        <w:docPartUnique/>
      </w:docPartObj>
    </w:sdtPr>
    <w:sdtEndPr>
      <w:rPr>
        <w:rStyle w:val="PageNumber"/>
      </w:rPr>
    </w:sdtEndPr>
    <w:sdtContent>
      <w:p w14:paraId="2B6CC714" w14:textId="77777777" w:rsidR="00363F12" w:rsidRDefault="00365652" w:rsidP="007306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E10A1" w14:textId="77777777" w:rsidR="00363F12" w:rsidRDefault="005F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55E4" w14:textId="77777777" w:rsidR="00C67166" w:rsidRDefault="00C67166" w:rsidP="00730678">
    <w:pPr>
      <w:pStyle w:val="Footer"/>
      <w:framePr w:wrap="none" w:vAnchor="text" w:hAnchor="margin" w:xAlign="center" w:y="1"/>
      <w:rPr>
        <w:rStyle w:val="PageNumber"/>
      </w:rPr>
    </w:pPr>
  </w:p>
  <w:sdt>
    <w:sdtPr>
      <w:rPr>
        <w:rStyle w:val="PageNumber"/>
      </w:rPr>
      <w:id w:val="1016275830"/>
      <w:docPartObj>
        <w:docPartGallery w:val="Page Numbers (Bottom of Page)"/>
        <w:docPartUnique/>
      </w:docPartObj>
    </w:sdtPr>
    <w:sdtEndPr>
      <w:rPr>
        <w:rStyle w:val="PageNumber"/>
      </w:rPr>
    </w:sdtEndPr>
    <w:sdtContent>
      <w:p w14:paraId="24C84981" w14:textId="1552E591" w:rsidR="00363F12" w:rsidRDefault="00365652" w:rsidP="00C67166">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94E6C">
          <w:rPr>
            <w:rStyle w:val="PageNumber"/>
            <w:noProof/>
          </w:rPr>
          <w:t>2</w:t>
        </w:r>
        <w:r>
          <w:rPr>
            <w:rStyle w:val="PageNumber"/>
          </w:rPr>
          <w:fldChar w:fldCharType="end"/>
        </w:r>
      </w:p>
    </w:sdtContent>
  </w:sdt>
  <w:p w14:paraId="32B89369" w14:textId="77777777" w:rsidR="00363F12" w:rsidRDefault="005F08AE" w:rsidP="00363F1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5188784"/>
      <w:docPartObj>
        <w:docPartGallery w:val="Page Numbers (Bottom of Page)"/>
        <w:docPartUnique/>
      </w:docPartObj>
    </w:sdtPr>
    <w:sdtEndPr>
      <w:rPr>
        <w:rStyle w:val="PageNumber"/>
        <w:rFonts w:ascii="Montserrat" w:hAnsi="Montserrat"/>
      </w:rPr>
    </w:sdtEndPr>
    <w:sdtContent>
      <w:p w14:paraId="0069F403" w14:textId="77777777" w:rsidR="00C67166" w:rsidRDefault="00C67166" w:rsidP="00730678">
        <w:pPr>
          <w:pStyle w:val="Footer"/>
          <w:framePr w:wrap="none" w:vAnchor="text" w:hAnchor="margin" w:xAlign="center" w:y="1"/>
          <w:rPr>
            <w:rStyle w:val="PageNumber"/>
          </w:rPr>
        </w:pPr>
      </w:p>
      <w:p w14:paraId="6127986E" w14:textId="0272B57E" w:rsidR="00363F12" w:rsidRPr="00363F12" w:rsidRDefault="00365652" w:rsidP="00C67166">
        <w:pPr>
          <w:pStyle w:val="Footer"/>
          <w:framePr w:wrap="none" w:vAnchor="text" w:hAnchor="margin" w:xAlign="center" w:y="1"/>
          <w:jc w:val="center"/>
          <w:rPr>
            <w:rStyle w:val="PageNumber"/>
            <w:rFonts w:ascii="Montserrat" w:hAnsi="Montserrat"/>
          </w:rPr>
        </w:pPr>
        <w:r w:rsidRPr="00363F12">
          <w:rPr>
            <w:rStyle w:val="PageNumber"/>
            <w:rFonts w:ascii="Montserrat" w:hAnsi="Montserrat"/>
          </w:rPr>
          <w:fldChar w:fldCharType="begin"/>
        </w:r>
        <w:r w:rsidRPr="00363F12">
          <w:rPr>
            <w:rStyle w:val="PageNumber"/>
            <w:rFonts w:ascii="Montserrat" w:hAnsi="Montserrat"/>
          </w:rPr>
          <w:instrText xml:space="preserve"> PAGE </w:instrText>
        </w:r>
        <w:r w:rsidRPr="00363F12">
          <w:rPr>
            <w:rStyle w:val="PageNumber"/>
            <w:rFonts w:ascii="Montserrat" w:hAnsi="Montserrat"/>
          </w:rPr>
          <w:fldChar w:fldCharType="separate"/>
        </w:r>
        <w:r w:rsidR="00894E6C">
          <w:rPr>
            <w:rStyle w:val="PageNumber"/>
            <w:rFonts w:ascii="Montserrat" w:hAnsi="Montserrat"/>
            <w:noProof/>
          </w:rPr>
          <w:t>1</w:t>
        </w:r>
        <w:r w:rsidRPr="00363F12">
          <w:rPr>
            <w:rStyle w:val="PageNumber"/>
            <w:rFonts w:ascii="Montserrat" w:hAnsi="Montserrat"/>
          </w:rPr>
          <w:fldChar w:fldCharType="end"/>
        </w:r>
      </w:p>
    </w:sdtContent>
  </w:sdt>
  <w:p w14:paraId="75E493DF" w14:textId="77777777" w:rsidR="00C67166" w:rsidRPr="00363F12" w:rsidRDefault="00C67166">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519F" w14:textId="77777777" w:rsidR="005F08AE" w:rsidRDefault="005F08AE" w:rsidP="00C67166">
      <w:pPr>
        <w:spacing w:after="0" w:line="240" w:lineRule="auto"/>
      </w:pPr>
      <w:r>
        <w:separator/>
      </w:r>
    </w:p>
  </w:footnote>
  <w:footnote w:type="continuationSeparator" w:id="0">
    <w:p w14:paraId="26BB4E40" w14:textId="77777777" w:rsidR="005F08AE" w:rsidRDefault="005F08AE" w:rsidP="00C6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1976" w14:textId="77777777" w:rsidR="00C67166" w:rsidRDefault="00C67166" w:rsidP="003C7F04">
    <w:pPr>
      <w:pStyle w:val="Header"/>
    </w:pPr>
  </w:p>
  <w:p w14:paraId="41ACD905" w14:textId="1DD92EDD" w:rsidR="00545846" w:rsidRDefault="00365652" w:rsidP="003C7F04">
    <w:pPr>
      <w:pStyle w:val="Header"/>
    </w:pPr>
    <w:r>
      <w:rPr>
        <w:noProof/>
        <w:lang w:val="en-US" w:eastAsia="en-US"/>
      </w:rPr>
      <w:drawing>
        <wp:inline distT="0" distB="0" distL="0" distR="0" wp14:anchorId="61B55441" wp14:editId="292FA754">
          <wp:extent cx="573579" cy="662347"/>
          <wp:effectExtent l="0" t="0" r="0" b="0"/>
          <wp:docPr id="4" name="Picture 4" descr="Cree Board of Health and Social Services of James Bay -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e Board of Health and Social Services of James Bay - Crest logo"/>
                  <pic:cNvPicPr/>
                </pic:nvPicPr>
                <pic:blipFill>
                  <a:blip r:embed="rId1">
                    <a:extLst>
                      <a:ext uri="{28A0092B-C50C-407E-A947-70E740481C1C}">
                        <a14:useLocalDpi xmlns:a14="http://schemas.microsoft.com/office/drawing/2010/main" val="0"/>
                      </a:ext>
                    </a:extLst>
                  </a:blip>
                  <a:stretch>
                    <a:fillRect/>
                  </a:stretch>
                </pic:blipFill>
                <pic:spPr>
                  <a:xfrm>
                    <a:off x="0" y="0"/>
                    <a:ext cx="618994" cy="714790"/>
                  </a:xfrm>
                  <a:prstGeom prst="rect">
                    <a:avLst/>
                  </a:prstGeom>
                </pic:spPr>
              </pic:pic>
            </a:graphicData>
          </a:graphic>
        </wp:inline>
      </w:drawing>
    </w:r>
  </w:p>
  <w:p w14:paraId="2FE78A9C" w14:textId="77777777" w:rsidR="00C67166" w:rsidRDefault="00C67166" w:rsidP="003C7F04">
    <w:pPr>
      <w:pStyle w:val="Header"/>
    </w:pPr>
  </w:p>
  <w:p w14:paraId="1F0E6D16" w14:textId="77777777" w:rsidR="003C7F04" w:rsidRDefault="005F08AE" w:rsidP="003C7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8E7D" w14:textId="77777777" w:rsidR="00687380" w:rsidRDefault="00687380">
    <w:pPr>
      <w:pStyle w:val="Header"/>
    </w:pPr>
  </w:p>
  <w:p w14:paraId="74454253" w14:textId="30530B1B" w:rsidR="003C7F04" w:rsidRDefault="00C67166">
    <w:pPr>
      <w:pStyle w:val="Header"/>
    </w:pPr>
    <w:r>
      <w:rPr>
        <w:noProof/>
        <w:lang w:val="en-US" w:eastAsia="en-US"/>
      </w:rPr>
      <w:drawing>
        <wp:inline distT="0" distB="0" distL="0" distR="0" wp14:anchorId="103F75E2" wp14:editId="57750F04">
          <wp:extent cx="2892829" cy="651054"/>
          <wp:effectExtent l="0" t="0" r="3175" b="0"/>
          <wp:docPr id="5" name="Picture 5" descr="Cree Board of Health and Social Services of James Ba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ree Board of Health and Social Services of James Bay - Logo"/>
                  <pic:cNvPicPr/>
                </pic:nvPicPr>
                <pic:blipFill>
                  <a:blip r:embed="rId1">
                    <a:extLst>
                      <a:ext uri="{28A0092B-C50C-407E-A947-70E740481C1C}">
                        <a14:useLocalDpi xmlns:a14="http://schemas.microsoft.com/office/drawing/2010/main" val="0"/>
                      </a:ext>
                    </a:extLst>
                  </a:blip>
                  <a:stretch>
                    <a:fillRect/>
                  </a:stretch>
                </pic:blipFill>
                <pic:spPr>
                  <a:xfrm>
                    <a:off x="0" y="0"/>
                    <a:ext cx="2892829" cy="651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B77"/>
    <w:multiLevelType w:val="hybridMultilevel"/>
    <w:tmpl w:val="BD0E6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34832"/>
    <w:multiLevelType w:val="hybridMultilevel"/>
    <w:tmpl w:val="AF422BC6"/>
    <w:lvl w:ilvl="0" w:tplc="A7E69EB0">
      <w:start w:val="1"/>
      <w:numFmt w:val="bullet"/>
      <w:lvlText w:val=""/>
      <w:lvlJc w:val="left"/>
      <w:pPr>
        <w:ind w:left="720" w:hanging="360"/>
      </w:pPr>
      <w:rPr>
        <w:rFonts w:ascii="Symbol" w:hAnsi="Symbol" w:hint="default"/>
        <w:color w:val="186F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2711"/>
    <w:multiLevelType w:val="hybridMultilevel"/>
    <w:tmpl w:val="EE4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F29C7"/>
    <w:multiLevelType w:val="hybridMultilevel"/>
    <w:tmpl w:val="EDE4F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C043E8"/>
    <w:multiLevelType w:val="hybridMultilevel"/>
    <w:tmpl w:val="DA4C2914"/>
    <w:lvl w:ilvl="0" w:tplc="A7E69EB0">
      <w:start w:val="1"/>
      <w:numFmt w:val="bullet"/>
      <w:lvlText w:val=""/>
      <w:lvlJc w:val="left"/>
      <w:pPr>
        <w:ind w:left="720" w:hanging="360"/>
      </w:pPr>
      <w:rPr>
        <w:rFonts w:ascii="Symbol" w:hAnsi="Symbol" w:hint="default"/>
        <w:color w:val="186F8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F005E"/>
    <w:multiLevelType w:val="hybridMultilevel"/>
    <w:tmpl w:val="1BD05772"/>
    <w:lvl w:ilvl="0" w:tplc="4814767A">
      <w:start w:val="1"/>
      <w:numFmt w:val="bullet"/>
      <w:lvlText w:val=""/>
      <w:lvlJc w:val="left"/>
      <w:pPr>
        <w:tabs>
          <w:tab w:val="num" w:pos="360"/>
        </w:tabs>
        <w:ind w:left="360" w:hanging="360"/>
      </w:pPr>
      <w:rPr>
        <w:rFonts w:ascii="Symbol" w:hAnsi="Symbol" w:hint="default"/>
      </w:rPr>
    </w:lvl>
    <w:lvl w:ilvl="1" w:tplc="3F5E5C8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606B0"/>
    <w:multiLevelType w:val="hybridMultilevel"/>
    <w:tmpl w:val="918C28EE"/>
    <w:lvl w:ilvl="0" w:tplc="04090001">
      <w:start w:val="1"/>
      <w:numFmt w:val="bullet"/>
      <w:lvlText w:val=""/>
      <w:lvlJc w:val="left"/>
      <w:pPr>
        <w:ind w:left="1800" w:hanging="360"/>
      </w:pPr>
      <w:rPr>
        <w:rFonts w:ascii="Symbol" w:hAnsi="Symbol" w:hint="default"/>
        <w:color w:val="186F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B417F"/>
    <w:multiLevelType w:val="hybridMultilevel"/>
    <w:tmpl w:val="BD3EA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082039"/>
    <w:multiLevelType w:val="multilevel"/>
    <w:tmpl w:val="812E4550"/>
    <w:lvl w:ilvl="0">
      <w:start w:val="1"/>
      <w:numFmt w:val="decimal"/>
      <w:lvlText w:val="%1."/>
      <w:lvlJc w:val="left"/>
      <w:pPr>
        <w:tabs>
          <w:tab w:val="num" w:pos="720"/>
        </w:tabs>
        <w:ind w:left="720" w:hanging="360"/>
      </w:pPr>
      <w:rPr>
        <w:rFonts w:ascii="Arial" w:hAnsi="Arial" w:hint="default"/>
        <w:b w:val="0"/>
        <w:i w:val="0"/>
        <w:color w:val="auto"/>
        <w:sz w:val="20"/>
      </w:rPr>
    </w:lvl>
    <w:lvl w:ilvl="1">
      <w:start w:val="1"/>
      <w:numFmt w:val="lowerLetter"/>
      <w:lvlText w:val="%2)"/>
      <w:lvlJc w:val="left"/>
      <w:pPr>
        <w:tabs>
          <w:tab w:val="num" w:pos="1080"/>
        </w:tabs>
        <w:ind w:left="1080" w:hanging="360"/>
      </w:pPr>
      <w:rPr>
        <w:rFonts w:ascii="Arial" w:eastAsia="Times New Roman" w:hAnsi="Arial" w:cs="Arial"/>
        <w:b w:val="0"/>
        <w:i w:val="0"/>
        <w:color w:val="auto"/>
        <w:sz w:val="20"/>
      </w:rPr>
    </w:lvl>
    <w:lvl w:ilvl="2">
      <w:start w:val="1"/>
      <w:numFmt w:val="lowerRoman"/>
      <w:lvlText w:val="%3)"/>
      <w:lvlJc w:val="left"/>
      <w:pPr>
        <w:tabs>
          <w:tab w:val="num" w:pos="1440"/>
        </w:tabs>
        <w:ind w:left="1440" w:hanging="360"/>
      </w:pPr>
      <w:rPr>
        <w:rFonts w:ascii="Arial" w:hAnsi="Arial" w:hint="default"/>
        <w:b w:val="0"/>
        <w:i w:val="0"/>
        <w:color w:val="auto"/>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72444D6"/>
    <w:multiLevelType w:val="hybridMultilevel"/>
    <w:tmpl w:val="4CC81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A63C8"/>
    <w:multiLevelType w:val="hybridMultilevel"/>
    <w:tmpl w:val="59325164"/>
    <w:lvl w:ilvl="0" w:tplc="A7E69EB0">
      <w:start w:val="1"/>
      <w:numFmt w:val="bullet"/>
      <w:lvlText w:val=""/>
      <w:lvlJc w:val="left"/>
      <w:pPr>
        <w:ind w:left="720" w:hanging="360"/>
      </w:pPr>
      <w:rPr>
        <w:rFonts w:ascii="Symbol" w:hAnsi="Symbol" w:hint="default"/>
        <w:color w:val="186F8A"/>
      </w:rPr>
    </w:lvl>
    <w:lvl w:ilvl="1" w:tplc="2BC22326">
      <w:start w:val="1"/>
      <w:numFmt w:val="bullet"/>
      <w:lvlText w:val=""/>
      <w:lvlJc w:val="left"/>
      <w:pPr>
        <w:ind w:left="1440" w:hanging="360"/>
      </w:pPr>
      <w:rPr>
        <w:rFonts w:ascii="Symbol" w:hAnsi="Symbol" w:hint="default"/>
        <w:color w:val="186F8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85E08"/>
    <w:multiLevelType w:val="hybridMultilevel"/>
    <w:tmpl w:val="4AC4B67E"/>
    <w:lvl w:ilvl="0" w:tplc="04090001">
      <w:start w:val="1"/>
      <w:numFmt w:val="bullet"/>
      <w:lvlText w:val=""/>
      <w:lvlJc w:val="left"/>
      <w:pPr>
        <w:ind w:left="1080" w:hanging="360"/>
      </w:pPr>
      <w:rPr>
        <w:rFonts w:ascii="Symbol" w:hAnsi="Symbol" w:hint="default"/>
        <w:color w:val="186F8A"/>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2DB4709"/>
    <w:multiLevelType w:val="hybridMultilevel"/>
    <w:tmpl w:val="B9627132"/>
    <w:lvl w:ilvl="0" w:tplc="04090001">
      <w:start w:val="1"/>
      <w:numFmt w:val="bullet"/>
      <w:lvlText w:val=""/>
      <w:lvlJc w:val="left"/>
      <w:pPr>
        <w:ind w:left="1080" w:hanging="360"/>
      </w:pPr>
      <w:rPr>
        <w:rFonts w:ascii="Symbol" w:hAnsi="Symbol" w:hint="default"/>
        <w:color w:val="186F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1530E"/>
    <w:multiLevelType w:val="hybridMultilevel"/>
    <w:tmpl w:val="9E4A0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B912E0"/>
    <w:multiLevelType w:val="hybridMultilevel"/>
    <w:tmpl w:val="8A1A7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9A663A"/>
    <w:multiLevelType w:val="multilevel"/>
    <w:tmpl w:val="EF343A26"/>
    <w:lvl w:ilvl="0">
      <w:start w:val="1"/>
      <w:numFmt w:val="bullet"/>
      <w:lvlText w:val=""/>
      <w:lvlJc w:val="left"/>
      <w:pPr>
        <w:tabs>
          <w:tab w:val="num" w:pos="360"/>
        </w:tabs>
        <w:ind w:left="360" w:hanging="360"/>
      </w:pPr>
      <w:rPr>
        <w:rFonts w:ascii="Symbol" w:hAnsi="Symbol" w:hint="default"/>
        <w:b w:val="0"/>
        <w:i w:val="0"/>
        <w:color w:val="auto"/>
        <w:sz w:val="20"/>
      </w:rPr>
    </w:lvl>
    <w:lvl w:ilvl="1">
      <w:start w:val="1"/>
      <w:numFmt w:val="bullet"/>
      <w:lvlText w:val=""/>
      <w:lvlJc w:val="left"/>
      <w:pPr>
        <w:tabs>
          <w:tab w:val="num" w:pos="720"/>
        </w:tabs>
        <w:ind w:left="720" w:hanging="360"/>
      </w:pPr>
      <w:rPr>
        <w:rFonts w:ascii="Symbol" w:hAnsi="Symbol" w:hint="default"/>
        <w:b w:val="0"/>
        <w:i w:val="0"/>
        <w:color w:val="auto"/>
        <w:sz w:val="20"/>
      </w:rPr>
    </w:lvl>
    <w:lvl w:ilvl="2">
      <w:start w:val="1"/>
      <w:numFmt w:val="lowerRoman"/>
      <w:lvlText w:val="%3)"/>
      <w:lvlJc w:val="left"/>
      <w:pPr>
        <w:tabs>
          <w:tab w:val="num" w:pos="1080"/>
        </w:tabs>
        <w:ind w:left="1080" w:hanging="360"/>
      </w:pPr>
      <w:rPr>
        <w:rFonts w:ascii="Arial" w:hAnsi="Aria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F01795"/>
    <w:multiLevelType w:val="hybridMultilevel"/>
    <w:tmpl w:val="DB783BA6"/>
    <w:lvl w:ilvl="0" w:tplc="04090001">
      <w:start w:val="1"/>
      <w:numFmt w:val="bullet"/>
      <w:lvlText w:val=""/>
      <w:lvlJc w:val="left"/>
      <w:pPr>
        <w:ind w:left="1080" w:hanging="360"/>
      </w:pPr>
      <w:rPr>
        <w:rFonts w:ascii="Symbol" w:hAnsi="Symbol" w:hint="default"/>
        <w:color w:val="186F8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9A54696"/>
    <w:multiLevelType w:val="hybridMultilevel"/>
    <w:tmpl w:val="6CD6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833FC"/>
    <w:multiLevelType w:val="hybridMultilevel"/>
    <w:tmpl w:val="24DED632"/>
    <w:lvl w:ilvl="0" w:tplc="04090001">
      <w:start w:val="1"/>
      <w:numFmt w:val="bullet"/>
      <w:lvlText w:val=""/>
      <w:lvlJc w:val="left"/>
      <w:pPr>
        <w:ind w:left="1080" w:hanging="360"/>
      </w:pPr>
      <w:rPr>
        <w:rFonts w:ascii="Symbol" w:hAnsi="Symbol" w:hint="default"/>
        <w:color w:val="186F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B7D33"/>
    <w:multiLevelType w:val="hybridMultilevel"/>
    <w:tmpl w:val="C9F08542"/>
    <w:lvl w:ilvl="0" w:tplc="04090001">
      <w:start w:val="1"/>
      <w:numFmt w:val="bullet"/>
      <w:lvlText w:val=""/>
      <w:lvlJc w:val="left"/>
      <w:pPr>
        <w:ind w:left="1080" w:hanging="360"/>
      </w:pPr>
      <w:rPr>
        <w:rFonts w:ascii="Symbol" w:hAnsi="Symbol" w:hint="default"/>
        <w:color w:val="186F8A"/>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6A480F76"/>
    <w:multiLevelType w:val="hybridMultilevel"/>
    <w:tmpl w:val="9312A8E4"/>
    <w:lvl w:ilvl="0" w:tplc="04090001">
      <w:start w:val="1"/>
      <w:numFmt w:val="bullet"/>
      <w:lvlText w:val=""/>
      <w:lvlJc w:val="left"/>
      <w:pPr>
        <w:ind w:left="1080" w:hanging="360"/>
      </w:pPr>
      <w:rPr>
        <w:rFonts w:ascii="Symbol" w:hAnsi="Symbol" w:hint="default"/>
        <w:color w:val="186F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61EA9"/>
    <w:multiLevelType w:val="multilevel"/>
    <w:tmpl w:val="812E4550"/>
    <w:lvl w:ilvl="0">
      <w:start w:val="1"/>
      <w:numFmt w:val="decimal"/>
      <w:lvlText w:val="%1."/>
      <w:lvlJc w:val="left"/>
      <w:pPr>
        <w:tabs>
          <w:tab w:val="num" w:pos="720"/>
        </w:tabs>
        <w:ind w:left="720" w:hanging="360"/>
      </w:pPr>
      <w:rPr>
        <w:rFonts w:ascii="Arial" w:hAnsi="Arial" w:hint="default"/>
        <w:b w:val="0"/>
        <w:i w:val="0"/>
        <w:color w:val="auto"/>
        <w:sz w:val="20"/>
      </w:rPr>
    </w:lvl>
    <w:lvl w:ilvl="1">
      <w:start w:val="1"/>
      <w:numFmt w:val="lowerLetter"/>
      <w:lvlText w:val="%2)"/>
      <w:lvlJc w:val="left"/>
      <w:pPr>
        <w:tabs>
          <w:tab w:val="num" w:pos="1080"/>
        </w:tabs>
        <w:ind w:left="1080" w:hanging="360"/>
      </w:pPr>
      <w:rPr>
        <w:rFonts w:ascii="Arial" w:eastAsia="Times New Roman" w:hAnsi="Arial" w:cs="Arial"/>
        <w:b w:val="0"/>
        <w:i w:val="0"/>
        <w:color w:val="auto"/>
        <w:sz w:val="20"/>
      </w:rPr>
    </w:lvl>
    <w:lvl w:ilvl="2">
      <w:start w:val="1"/>
      <w:numFmt w:val="lowerRoman"/>
      <w:lvlText w:val="%3)"/>
      <w:lvlJc w:val="left"/>
      <w:pPr>
        <w:tabs>
          <w:tab w:val="num" w:pos="1440"/>
        </w:tabs>
        <w:ind w:left="1440" w:hanging="360"/>
      </w:pPr>
      <w:rPr>
        <w:rFonts w:ascii="Arial" w:hAnsi="Arial" w:hint="default"/>
        <w:b w:val="0"/>
        <w:i w:val="0"/>
        <w:color w:val="auto"/>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751732C7"/>
    <w:multiLevelType w:val="hybridMultilevel"/>
    <w:tmpl w:val="937C86C8"/>
    <w:lvl w:ilvl="0" w:tplc="04090001">
      <w:start w:val="1"/>
      <w:numFmt w:val="bullet"/>
      <w:lvlText w:val=""/>
      <w:lvlJc w:val="left"/>
      <w:pPr>
        <w:ind w:left="1800" w:hanging="360"/>
      </w:pPr>
      <w:rPr>
        <w:rFonts w:ascii="Symbol" w:hAnsi="Symbol" w:hint="default"/>
        <w:color w:val="186F8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6422490"/>
    <w:multiLevelType w:val="hybridMultilevel"/>
    <w:tmpl w:val="ACFA6098"/>
    <w:lvl w:ilvl="0" w:tplc="A7E69EB0">
      <w:start w:val="1"/>
      <w:numFmt w:val="bullet"/>
      <w:lvlText w:val=""/>
      <w:lvlJc w:val="left"/>
      <w:pPr>
        <w:ind w:left="720" w:hanging="360"/>
      </w:pPr>
      <w:rPr>
        <w:rFonts w:ascii="Symbol" w:hAnsi="Symbol" w:hint="default"/>
        <w:color w:val="186F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30FD8"/>
    <w:multiLevelType w:val="hybridMultilevel"/>
    <w:tmpl w:val="EE62C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3"/>
  </w:num>
  <w:num w:numId="4">
    <w:abstractNumId w:val="1"/>
  </w:num>
  <w:num w:numId="5">
    <w:abstractNumId w:val="9"/>
  </w:num>
  <w:num w:numId="6">
    <w:abstractNumId w:val="19"/>
  </w:num>
  <w:num w:numId="7">
    <w:abstractNumId w:val="6"/>
  </w:num>
  <w:num w:numId="8">
    <w:abstractNumId w:val="16"/>
  </w:num>
  <w:num w:numId="9">
    <w:abstractNumId w:val="18"/>
  </w:num>
  <w:num w:numId="10">
    <w:abstractNumId w:val="20"/>
  </w:num>
  <w:num w:numId="11">
    <w:abstractNumId w:val="12"/>
  </w:num>
  <w:num w:numId="12">
    <w:abstractNumId w:val="22"/>
  </w:num>
  <w:num w:numId="13">
    <w:abstractNumId w:val="2"/>
  </w:num>
  <w:num w:numId="14">
    <w:abstractNumId w:val="17"/>
  </w:num>
  <w:num w:numId="15">
    <w:abstractNumId w:val="11"/>
  </w:num>
  <w:num w:numId="16">
    <w:abstractNumId w:val="8"/>
  </w:num>
  <w:num w:numId="17">
    <w:abstractNumId w:val="15"/>
  </w:num>
  <w:num w:numId="18">
    <w:abstractNumId w:val="21"/>
  </w:num>
  <w:num w:numId="19">
    <w:abstractNumId w:val="0"/>
  </w:num>
  <w:num w:numId="20">
    <w:abstractNumId w:val="3"/>
  </w:num>
  <w:num w:numId="21">
    <w:abstractNumId w:val="7"/>
  </w:num>
  <w:num w:numId="22">
    <w:abstractNumId w:val="24"/>
  </w:num>
  <w:num w:numId="23">
    <w:abstractNumId w:val="13"/>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66"/>
    <w:rsid w:val="000214E8"/>
    <w:rsid w:val="00076783"/>
    <w:rsid w:val="0008561D"/>
    <w:rsid w:val="0009546F"/>
    <w:rsid w:val="000B6186"/>
    <w:rsid w:val="000C0C48"/>
    <w:rsid w:val="000D3120"/>
    <w:rsid w:val="001471BA"/>
    <w:rsid w:val="001561EE"/>
    <w:rsid w:val="001972F6"/>
    <w:rsid w:val="001974BD"/>
    <w:rsid w:val="001D39AD"/>
    <w:rsid w:val="002075C1"/>
    <w:rsid w:val="002D3F35"/>
    <w:rsid w:val="002D56F7"/>
    <w:rsid w:val="002E587D"/>
    <w:rsid w:val="00322274"/>
    <w:rsid w:val="00331F81"/>
    <w:rsid w:val="00355566"/>
    <w:rsid w:val="00365652"/>
    <w:rsid w:val="003700B4"/>
    <w:rsid w:val="003825F0"/>
    <w:rsid w:val="003E014E"/>
    <w:rsid w:val="003E7367"/>
    <w:rsid w:val="00406B3F"/>
    <w:rsid w:val="00421FD5"/>
    <w:rsid w:val="00447AAA"/>
    <w:rsid w:val="005021B3"/>
    <w:rsid w:val="00537B99"/>
    <w:rsid w:val="0054686C"/>
    <w:rsid w:val="00547A24"/>
    <w:rsid w:val="005F08AE"/>
    <w:rsid w:val="00620DCF"/>
    <w:rsid w:val="00621316"/>
    <w:rsid w:val="00687380"/>
    <w:rsid w:val="00724A3E"/>
    <w:rsid w:val="00744AAC"/>
    <w:rsid w:val="0075468E"/>
    <w:rsid w:val="007F0873"/>
    <w:rsid w:val="00847346"/>
    <w:rsid w:val="008521D9"/>
    <w:rsid w:val="0086070B"/>
    <w:rsid w:val="00894E6C"/>
    <w:rsid w:val="00897206"/>
    <w:rsid w:val="0090189C"/>
    <w:rsid w:val="0095247A"/>
    <w:rsid w:val="009D4DB6"/>
    <w:rsid w:val="009F2B35"/>
    <w:rsid w:val="009F47D7"/>
    <w:rsid w:val="00A7507C"/>
    <w:rsid w:val="00A842E0"/>
    <w:rsid w:val="00AF2246"/>
    <w:rsid w:val="00B5169E"/>
    <w:rsid w:val="00B55D02"/>
    <w:rsid w:val="00B56E4E"/>
    <w:rsid w:val="00B9132F"/>
    <w:rsid w:val="00BA6C83"/>
    <w:rsid w:val="00BB47B5"/>
    <w:rsid w:val="00BD191E"/>
    <w:rsid w:val="00C0014C"/>
    <w:rsid w:val="00C07AEF"/>
    <w:rsid w:val="00C32F53"/>
    <w:rsid w:val="00C50578"/>
    <w:rsid w:val="00C67166"/>
    <w:rsid w:val="00D004E1"/>
    <w:rsid w:val="00DA5E87"/>
    <w:rsid w:val="00DF0A04"/>
    <w:rsid w:val="00E318EB"/>
    <w:rsid w:val="00E618FA"/>
    <w:rsid w:val="00ED4324"/>
    <w:rsid w:val="00F638A1"/>
    <w:rsid w:val="00F641DA"/>
    <w:rsid w:val="00F92656"/>
    <w:rsid w:val="00F97A33"/>
    <w:rsid w:val="00FB48E0"/>
    <w:rsid w:val="00FC56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DF3F1"/>
  <w15:chartTrackingRefBased/>
  <w15:docId w15:val="{3C9186E9-AF46-B34D-A816-C81E5843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7166"/>
    <w:pPr>
      <w:spacing w:after="60" w:line="280" w:lineRule="atLeast"/>
    </w:pPr>
    <w:rPr>
      <w:rFonts w:ascii="Open Sans" w:eastAsiaTheme="minorEastAsia" w:hAnsi="Open Sans" w:cs="Open Sans"/>
      <w:color w:val="000000"/>
      <w:sz w:val="20"/>
      <w:szCs w:val="22"/>
      <w:lang w:eastAsia="ja-JP"/>
    </w:rPr>
  </w:style>
  <w:style w:type="paragraph" w:styleId="Heading1">
    <w:name w:val="heading 1"/>
    <w:basedOn w:val="Normal"/>
    <w:next w:val="Normal"/>
    <w:link w:val="Heading1Char"/>
    <w:uiPriority w:val="9"/>
    <w:qFormat/>
    <w:rsid w:val="00C67166"/>
    <w:pPr>
      <w:keepNext/>
      <w:keepLines/>
      <w:spacing w:before="240" w:after="0"/>
      <w:jc w:val="center"/>
      <w:outlineLvl w:val="0"/>
    </w:pPr>
    <w:rPr>
      <w:rFonts w:ascii="Montserrat SemiBold" w:eastAsiaTheme="majorEastAsia" w:hAnsi="Montserrat SemiBold" w:cstheme="majorBidi"/>
      <w:b/>
      <w:bCs/>
      <w:color w:val="186F8A"/>
      <w:sz w:val="36"/>
      <w:szCs w:val="36"/>
    </w:rPr>
  </w:style>
  <w:style w:type="paragraph" w:styleId="Heading2">
    <w:name w:val="heading 2"/>
    <w:basedOn w:val="Normal"/>
    <w:next w:val="Normal"/>
    <w:link w:val="Heading2Char"/>
    <w:uiPriority w:val="9"/>
    <w:unhideWhenUsed/>
    <w:qFormat/>
    <w:rsid w:val="00C67166"/>
    <w:pPr>
      <w:keepNext/>
      <w:keepLines/>
      <w:spacing w:before="40" w:after="0"/>
      <w:outlineLvl w:val="1"/>
    </w:pPr>
    <w:rPr>
      <w:rFonts w:ascii="Montserrat Medium" w:eastAsiaTheme="majorEastAsia" w:hAnsi="Montserrat Medium" w:cstheme="majorBidi"/>
      <w:color w:val="186F8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166"/>
    <w:pPr>
      <w:tabs>
        <w:tab w:val="center" w:pos="4680"/>
        <w:tab w:val="right" w:pos="9360"/>
      </w:tabs>
    </w:pPr>
  </w:style>
  <w:style w:type="character" w:customStyle="1" w:styleId="HeaderChar">
    <w:name w:val="Header Char"/>
    <w:basedOn w:val="DefaultParagraphFont"/>
    <w:link w:val="Header"/>
    <w:uiPriority w:val="99"/>
    <w:rsid w:val="00C67166"/>
    <w:rPr>
      <w:rFonts w:ascii="Open Sans" w:eastAsiaTheme="minorEastAsia" w:hAnsi="Open Sans" w:cs="Open Sans"/>
      <w:color w:val="000000"/>
      <w:sz w:val="20"/>
      <w:szCs w:val="22"/>
      <w:lang w:eastAsia="ja-JP"/>
    </w:rPr>
  </w:style>
  <w:style w:type="paragraph" w:styleId="Footer">
    <w:name w:val="footer"/>
    <w:basedOn w:val="Normal"/>
    <w:link w:val="FooterChar"/>
    <w:uiPriority w:val="99"/>
    <w:unhideWhenUsed/>
    <w:rsid w:val="00C67166"/>
    <w:pPr>
      <w:tabs>
        <w:tab w:val="center" w:pos="4680"/>
        <w:tab w:val="right" w:pos="9360"/>
      </w:tabs>
    </w:pPr>
  </w:style>
  <w:style w:type="character" w:customStyle="1" w:styleId="FooterChar">
    <w:name w:val="Footer Char"/>
    <w:basedOn w:val="DefaultParagraphFont"/>
    <w:link w:val="Footer"/>
    <w:uiPriority w:val="99"/>
    <w:rsid w:val="00C67166"/>
    <w:rPr>
      <w:rFonts w:ascii="Open Sans" w:eastAsiaTheme="minorEastAsia" w:hAnsi="Open Sans" w:cs="Open Sans"/>
      <w:color w:val="000000"/>
      <w:sz w:val="20"/>
      <w:szCs w:val="22"/>
      <w:lang w:eastAsia="ja-JP"/>
    </w:rPr>
  </w:style>
  <w:style w:type="table" w:styleId="TableGrid">
    <w:name w:val="Table Grid"/>
    <w:basedOn w:val="TableNormal"/>
    <w:uiPriority w:val="39"/>
    <w:rsid w:val="00C6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7166"/>
    <w:pPr>
      <w:spacing w:after="0" w:line="240" w:lineRule="auto"/>
    </w:pPr>
    <w:rPr>
      <w:szCs w:val="20"/>
    </w:rPr>
  </w:style>
  <w:style w:type="character" w:customStyle="1" w:styleId="FootnoteTextChar">
    <w:name w:val="Footnote Text Char"/>
    <w:basedOn w:val="DefaultParagraphFont"/>
    <w:link w:val="FootnoteText"/>
    <w:uiPriority w:val="99"/>
    <w:semiHidden/>
    <w:rsid w:val="00C67166"/>
    <w:rPr>
      <w:rFonts w:ascii="Open Sans" w:eastAsiaTheme="minorEastAsia" w:hAnsi="Open Sans" w:cs="Open Sans"/>
      <w:color w:val="000000"/>
      <w:sz w:val="20"/>
      <w:szCs w:val="20"/>
      <w:lang w:eastAsia="ja-JP"/>
    </w:rPr>
  </w:style>
  <w:style w:type="character" w:styleId="SubtleReference">
    <w:name w:val="Subtle Reference"/>
    <w:aliases w:val="SMALL NOTES"/>
    <w:basedOn w:val="FootnoteReference"/>
    <w:uiPriority w:val="31"/>
    <w:qFormat/>
    <w:rsid w:val="00C67166"/>
    <w:rPr>
      <w:rFonts w:ascii="Open Sans Light" w:hAnsi="Open Sans Light" w:cs="Open Sans Light"/>
      <w:vertAlign w:val="superscript"/>
    </w:rPr>
  </w:style>
  <w:style w:type="character" w:styleId="Hyperlink">
    <w:name w:val="Hyperlink"/>
    <w:basedOn w:val="DefaultParagraphFont"/>
    <w:uiPriority w:val="99"/>
    <w:unhideWhenUsed/>
    <w:rsid w:val="00C67166"/>
    <w:rPr>
      <w:color w:val="0563C1" w:themeColor="hyperlink"/>
      <w:u w:val="single"/>
    </w:rPr>
  </w:style>
  <w:style w:type="character" w:styleId="PageNumber">
    <w:name w:val="page number"/>
    <w:basedOn w:val="DefaultParagraphFont"/>
    <w:uiPriority w:val="99"/>
    <w:semiHidden/>
    <w:unhideWhenUsed/>
    <w:rsid w:val="00C67166"/>
  </w:style>
  <w:style w:type="character" w:styleId="FootnoteReference">
    <w:name w:val="footnote reference"/>
    <w:basedOn w:val="DefaultParagraphFont"/>
    <w:uiPriority w:val="99"/>
    <w:semiHidden/>
    <w:unhideWhenUsed/>
    <w:rsid w:val="00C67166"/>
    <w:rPr>
      <w:vertAlign w:val="superscript"/>
    </w:rPr>
  </w:style>
  <w:style w:type="character" w:customStyle="1" w:styleId="Heading1Char">
    <w:name w:val="Heading 1 Char"/>
    <w:basedOn w:val="DefaultParagraphFont"/>
    <w:link w:val="Heading1"/>
    <w:uiPriority w:val="9"/>
    <w:rsid w:val="00C67166"/>
    <w:rPr>
      <w:rFonts w:ascii="Montserrat SemiBold" w:eastAsiaTheme="majorEastAsia" w:hAnsi="Montserrat SemiBold" w:cstheme="majorBidi"/>
      <w:b/>
      <w:bCs/>
      <w:color w:val="186F8A"/>
      <w:sz w:val="36"/>
      <w:szCs w:val="36"/>
      <w:lang w:eastAsia="ja-JP"/>
    </w:rPr>
  </w:style>
  <w:style w:type="character" w:customStyle="1" w:styleId="Heading2Char">
    <w:name w:val="Heading 2 Char"/>
    <w:basedOn w:val="DefaultParagraphFont"/>
    <w:link w:val="Heading2"/>
    <w:uiPriority w:val="9"/>
    <w:rsid w:val="00C67166"/>
    <w:rPr>
      <w:rFonts w:ascii="Montserrat Medium" w:eastAsiaTheme="majorEastAsia" w:hAnsi="Montserrat Medium" w:cstheme="majorBidi"/>
      <w:color w:val="186F8A"/>
      <w:sz w:val="26"/>
      <w:szCs w:val="26"/>
      <w:lang w:eastAsia="ja-JP"/>
    </w:rPr>
  </w:style>
  <w:style w:type="paragraph" w:styleId="NoSpacing">
    <w:name w:val="No Spacing"/>
    <w:basedOn w:val="Normal"/>
    <w:uiPriority w:val="1"/>
    <w:qFormat/>
    <w:rsid w:val="00C67166"/>
  </w:style>
  <w:style w:type="paragraph" w:styleId="Title">
    <w:name w:val="Title"/>
    <w:basedOn w:val="Normal"/>
    <w:next w:val="Normal"/>
    <w:link w:val="TitleChar"/>
    <w:uiPriority w:val="10"/>
    <w:qFormat/>
    <w:rsid w:val="00C67166"/>
    <w:rPr>
      <w:rFonts w:ascii="Montserrat SemiBold" w:hAnsi="Montserrat SemiBold"/>
      <w:b/>
      <w:bCs/>
    </w:rPr>
  </w:style>
  <w:style w:type="character" w:customStyle="1" w:styleId="TitleChar">
    <w:name w:val="Title Char"/>
    <w:basedOn w:val="DefaultParagraphFont"/>
    <w:link w:val="Title"/>
    <w:uiPriority w:val="10"/>
    <w:rsid w:val="00C67166"/>
    <w:rPr>
      <w:rFonts w:ascii="Montserrat SemiBold" w:eastAsiaTheme="minorEastAsia" w:hAnsi="Montserrat SemiBold" w:cs="Open Sans"/>
      <w:b/>
      <w:bCs/>
      <w:color w:val="000000"/>
      <w:sz w:val="20"/>
      <w:szCs w:val="22"/>
      <w:lang w:eastAsia="ja-JP"/>
    </w:rPr>
  </w:style>
  <w:style w:type="character" w:styleId="SubtleEmphasis">
    <w:name w:val="Subtle Emphasis"/>
    <w:uiPriority w:val="19"/>
    <w:qFormat/>
    <w:rsid w:val="00C67166"/>
    <w:rPr>
      <w:rFonts w:ascii="Montserrat" w:hAnsi="Montserrat"/>
    </w:rPr>
  </w:style>
  <w:style w:type="paragraph" w:styleId="Subtitle">
    <w:name w:val="Subtitle"/>
    <w:basedOn w:val="Normal"/>
    <w:next w:val="Normal"/>
    <w:link w:val="SubtitleChar"/>
    <w:uiPriority w:val="11"/>
    <w:qFormat/>
    <w:rsid w:val="00C67166"/>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67166"/>
    <w:rPr>
      <w:rFonts w:eastAsiaTheme="minorEastAsia"/>
      <w:color w:val="5A5A5A" w:themeColor="text1" w:themeTint="A5"/>
      <w:spacing w:val="15"/>
      <w:sz w:val="22"/>
      <w:szCs w:val="22"/>
      <w:lang w:eastAsia="ja-JP"/>
    </w:rPr>
  </w:style>
  <w:style w:type="paragraph" w:styleId="BalloonText">
    <w:name w:val="Balloon Text"/>
    <w:basedOn w:val="Normal"/>
    <w:link w:val="BalloonTextChar"/>
    <w:uiPriority w:val="99"/>
    <w:semiHidden/>
    <w:unhideWhenUsed/>
    <w:rsid w:val="00E318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EB"/>
    <w:rPr>
      <w:rFonts w:ascii="Times New Roman" w:eastAsiaTheme="minorEastAsia" w:hAnsi="Times New Roman" w:cs="Times New Roman"/>
      <w:color w:val="000000"/>
      <w:sz w:val="18"/>
      <w:szCs w:val="18"/>
      <w:lang w:eastAsia="ja-JP"/>
    </w:rPr>
  </w:style>
  <w:style w:type="paragraph" w:styleId="ListParagraph">
    <w:name w:val="List Paragraph"/>
    <w:basedOn w:val="Normal"/>
    <w:uiPriority w:val="34"/>
    <w:qFormat/>
    <w:rsid w:val="001D39AD"/>
    <w:pPr>
      <w:ind w:left="720"/>
      <w:contextualSpacing/>
    </w:pPr>
  </w:style>
  <w:style w:type="paragraph" w:styleId="NormalWeb">
    <w:name w:val="Normal (Web)"/>
    <w:basedOn w:val="Normal"/>
    <w:rsid w:val="00421FD5"/>
    <w:pPr>
      <w:spacing w:before="100" w:beforeAutospacing="1" w:after="100" w:afterAutospacing="1" w:line="240" w:lineRule="auto"/>
    </w:pPr>
    <w:rPr>
      <w:rFonts w:ascii="Times New Roman" w:eastAsia="Times New Roman" w:hAnsi="Times New Roman" w:cs="Times New Roman"/>
      <w:color w:val="auto"/>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82264">
      <w:bodyDiv w:val="1"/>
      <w:marLeft w:val="0"/>
      <w:marRight w:val="0"/>
      <w:marTop w:val="0"/>
      <w:marBottom w:val="0"/>
      <w:divBdr>
        <w:top w:val="none" w:sz="0" w:space="0" w:color="auto"/>
        <w:left w:val="none" w:sz="0" w:space="0" w:color="auto"/>
        <w:bottom w:val="none" w:sz="0" w:space="0" w:color="auto"/>
        <w:right w:val="none" w:sz="0" w:space="0" w:color="auto"/>
      </w:divBdr>
    </w:div>
    <w:div w:id="9451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reg18@ssss.gouv.qc.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Fortier</dc:creator>
  <cp:keywords/>
  <dc:description/>
  <cp:lastModifiedBy>Josephine Pepabano-Matoush</cp:lastModifiedBy>
  <cp:revision>2</cp:revision>
  <cp:lastPrinted>2020-09-22T17:22:00Z</cp:lastPrinted>
  <dcterms:created xsi:type="dcterms:W3CDTF">2021-08-25T12:20:00Z</dcterms:created>
  <dcterms:modified xsi:type="dcterms:W3CDTF">2021-08-25T12:20:00Z</dcterms:modified>
</cp:coreProperties>
</file>